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F0CD" w14:textId="77777777" w:rsidR="00012A9E" w:rsidRPr="00514AD5" w:rsidRDefault="00012A9E" w:rsidP="00012A9E">
      <w:pPr>
        <w:shd w:val="clear" w:color="auto" w:fill="FFFFFF"/>
        <w:spacing w:line="240" w:lineRule="auto"/>
        <w:ind w:left="2" w:hanging="2"/>
        <w:jc w:val="both"/>
        <w:rPr>
          <w:rFonts w:ascii="Times New Roman" w:hAnsi="Times New Roman" w:cs="Times New Roman"/>
          <w:b/>
          <w:noProof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>Živelní pohromy</w:t>
      </w:r>
      <w:r w:rsidR="00954EE7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t xml:space="preserve"> - bouřka</w:t>
      </w:r>
    </w:p>
    <w:tbl>
      <w:tblPr>
        <w:tblpPr w:leftFromText="141" w:rightFromText="141" w:vertAnchor="text" w:horzAnchor="margin" w:tblpY="274"/>
        <w:tblW w:w="8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6083"/>
      </w:tblGrid>
      <w:tr w:rsidR="00012A9E" w:rsidRPr="00E6697E" w14:paraId="5057F444" w14:textId="77777777" w:rsidTr="00E6697E">
        <w:trPr>
          <w:trHeight w:val="347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EB26" w14:textId="77777777" w:rsidR="00012A9E" w:rsidRPr="00E37A89" w:rsidRDefault="00E37A89" w:rsidP="00E3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E37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„BOUŘKA“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F955" w14:textId="77777777" w:rsidR="00012A9E" w:rsidRPr="00E6697E" w:rsidRDefault="00012A9E" w:rsidP="0001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69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vysvětlení pojmu, objasnění nebezpečí</w:t>
            </w:r>
          </w:p>
        </w:tc>
      </w:tr>
      <w:tr w:rsidR="00012A9E" w:rsidRPr="00E6697E" w14:paraId="716726BA" w14:textId="77777777" w:rsidTr="00E6697E">
        <w:trPr>
          <w:trHeight w:val="347"/>
        </w:trPr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ABFE" w14:textId="77777777" w:rsidR="00012A9E" w:rsidRPr="00E6697E" w:rsidRDefault="00012A9E" w:rsidP="0001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090" w14:textId="77777777" w:rsidR="00012A9E" w:rsidRPr="00E6697E" w:rsidRDefault="00012A9E" w:rsidP="0001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69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správné chování před, za bouřky a po ní</w:t>
            </w:r>
          </w:p>
        </w:tc>
      </w:tr>
      <w:tr w:rsidR="00012A9E" w:rsidRPr="00E6697E" w14:paraId="367406A2" w14:textId="77777777" w:rsidTr="00E6697E">
        <w:trPr>
          <w:trHeight w:val="347"/>
        </w:trPr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9580" w14:textId="77777777" w:rsidR="00012A9E" w:rsidRPr="00E6697E" w:rsidRDefault="00012A9E" w:rsidP="0001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0095" w14:textId="77777777" w:rsidR="00012A9E" w:rsidRPr="00E6697E" w:rsidRDefault="00012A9E" w:rsidP="0001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69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laický odhad vzdálenosti bouřky</w:t>
            </w:r>
          </w:p>
        </w:tc>
      </w:tr>
      <w:tr w:rsidR="00012A9E" w:rsidRPr="00E6697E" w14:paraId="6A4366FD" w14:textId="77777777" w:rsidTr="00E6697E">
        <w:trPr>
          <w:trHeight w:val="347"/>
        </w:trPr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38AA" w14:textId="77777777" w:rsidR="00012A9E" w:rsidRPr="00E6697E" w:rsidRDefault="00012A9E" w:rsidP="0001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3FE" w14:textId="77777777" w:rsidR="00012A9E" w:rsidRPr="00E6697E" w:rsidRDefault="000738F7" w:rsidP="0001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69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první</w:t>
            </w:r>
            <w:r w:rsidR="00012A9E" w:rsidRPr="00E669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pomoc při zasažení bleskem</w:t>
            </w:r>
          </w:p>
        </w:tc>
      </w:tr>
    </w:tbl>
    <w:p w14:paraId="36D2F172" w14:textId="77777777" w:rsidR="00012A9E" w:rsidRPr="00012A9E" w:rsidRDefault="00012A9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856DB7" w14:textId="77777777" w:rsidR="00012A9E" w:rsidRPr="008F219F" w:rsidRDefault="00012A9E" w:rsidP="00E66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21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Vysvětlení pojmu, objasnění nebezpečí</w:t>
      </w:r>
    </w:p>
    <w:p w14:paraId="7ACEF45F" w14:textId="77777777" w:rsidR="00012A9E" w:rsidRDefault="00012A9E" w:rsidP="00E66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81DA1E" w14:textId="77777777" w:rsidR="008F219F" w:rsidRDefault="008F219F" w:rsidP="00E669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Bouřka je n</w:t>
      </w:r>
      <w:r w:rsidRPr="00326CF8">
        <w:rPr>
          <w:rFonts w:ascii="Times New Roman" w:hAnsi="Times New Roman" w:cs="Times New Roman"/>
          <w:color w:val="000000" w:themeColor="text1"/>
          <w:sz w:val="24"/>
          <w:szCs w:val="24"/>
        </w:rPr>
        <w:t>ejčastějším extrémním klimatickým jevem u nás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2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6CF8">
        <w:rPr>
          <w:rFonts w:ascii="Times New Roman" w:hAnsi="Times New Roman" w:cs="Times New Roman"/>
          <w:bCs/>
          <w:sz w:val="24"/>
          <w:szCs w:val="24"/>
        </w:rPr>
        <w:t>Je to soubor elektrickýc</w:t>
      </w:r>
      <w:r>
        <w:rPr>
          <w:rFonts w:ascii="Times New Roman" w:hAnsi="Times New Roman" w:cs="Times New Roman"/>
          <w:bCs/>
          <w:sz w:val="24"/>
          <w:szCs w:val="24"/>
        </w:rPr>
        <w:t>h, optických a akustických jevů a</w:t>
      </w:r>
      <w:r w:rsidRPr="00326CF8">
        <w:rPr>
          <w:rFonts w:ascii="Times New Roman" w:hAnsi="Times New Roman" w:cs="Times New Roman"/>
          <w:bCs/>
          <w:sz w:val="24"/>
          <w:szCs w:val="24"/>
        </w:rPr>
        <w:t xml:space="preserve"> může </w:t>
      </w:r>
      <w:r>
        <w:rPr>
          <w:rFonts w:ascii="Times New Roman" w:hAnsi="Times New Roman" w:cs="Times New Roman"/>
          <w:bCs/>
          <w:sz w:val="24"/>
          <w:szCs w:val="24"/>
        </w:rPr>
        <w:t xml:space="preserve">s sebou </w:t>
      </w:r>
      <w:r w:rsidRPr="00326CF8">
        <w:rPr>
          <w:rFonts w:ascii="Times New Roman" w:hAnsi="Times New Roman" w:cs="Times New Roman"/>
          <w:bCs/>
          <w:sz w:val="24"/>
          <w:szCs w:val="24"/>
        </w:rPr>
        <w:t xml:space="preserve">nést doprovodné projevy jako prudký až nárazový vítr, tornádo, blesky, hromy a srážky ve formě přívalových dešťů nebo i krupobití. Tyto projevy se většinou vyskytují kombinovaně a je třeba v dané situaci vyhodnotit, který z těchto činitelů představuje největší nebezpečí, a podle toho se správně zachovat. </w:t>
      </w:r>
    </w:p>
    <w:p w14:paraId="4099A99C" w14:textId="77777777" w:rsidR="000411DA" w:rsidRDefault="008F219F" w:rsidP="00E669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Blesk </w:t>
      </w:r>
      <w:r w:rsidRPr="00DD10B5">
        <w:rPr>
          <w:rFonts w:ascii="Times New Roman" w:hAnsi="Times New Roman" w:cs="Times New Roman"/>
          <w:bCs/>
          <w:sz w:val="24"/>
          <w:szCs w:val="24"/>
        </w:rPr>
        <w:t xml:space="preserve">je silný, viditelný elektrostatický výboj o vysoké teplotě (až 30 000 stupňů C°). Energie uvolněná při jeho úderu je obrovská a dosahuje i několika stovek kilowatthodin. Výboj prochází vzduchem a rozechvívá jej, což se projevuje jako hřmění. </w:t>
      </w:r>
    </w:p>
    <w:p w14:paraId="620C911F" w14:textId="77777777" w:rsidR="000411DA" w:rsidRDefault="000411DA" w:rsidP="00E66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7284F18" w14:textId="77777777" w:rsidR="000411DA" w:rsidRDefault="000411DA" w:rsidP="00E669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1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Pr="00012A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právné chování před, za bouřky a po ní</w:t>
      </w:r>
    </w:p>
    <w:p w14:paraId="006F16BA" w14:textId="77777777" w:rsidR="000411DA" w:rsidRDefault="008F219F" w:rsidP="00E669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0B5">
        <w:rPr>
          <w:rFonts w:ascii="Times New Roman" w:hAnsi="Times New Roman" w:cs="Times New Roman"/>
          <w:bCs/>
          <w:sz w:val="24"/>
          <w:szCs w:val="24"/>
        </w:rPr>
        <w:t xml:space="preserve">Blesk zasáhne nejčastěji nejvyšší nebo nejlépe vodivé objekty v okolí. Nejbezpečnější úkryt je budova s bleskosvodem, který případný výboj svede do země. </w:t>
      </w:r>
    </w:p>
    <w:p w14:paraId="40C78A3A" w14:textId="77777777" w:rsidR="00AD512F" w:rsidRDefault="000A5329" w:rsidP="00E669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bouřky v </w:t>
      </w:r>
      <w:r w:rsidR="008F219F" w:rsidRPr="00DD10B5">
        <w:rPr>
          <w:rFonts w:ascii="Times New Roman" w:hAnsi="Times New Roman" w:cs="Times New Roman"/>
          <w:bCs/>
          <w:sz w:val="24"/>
          <w:szCs w:val="24"/>
        </w:rPr>
        <w:t>budově</w:t>
      </w:r>
      <w:r w:rsidR="000411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17C5">
        <w:rPr>
          <w:rFonts w:ascii="Times New Roman" w:hAnsi="Times New Roman" w:cs="Times New Roman"/>
          <w:bCs/>
          <w:sz w:val="24"/>
          <w:szCs w:val="24"/>
        </w:rPr>
        <w:t xml:space="preserve">je důležité řádně zavřít všechna okna a případně také okenice, </w:t>
      </w:r>
      <w:r>
        <w:rPr>
          <w:rFonts w:ascii="Times New Roman" w:hAnsi="Times New Roman" w:cs="Times New Roman"/>
          <w:bCs/>
          <w:sz w:val="24"/>
          <w:szCs w:val="24"/>
        </w:rPr>
        <w:t>neměly</w:t>
      </w:r>
      <w:r w:rsidR="005717C5">
        <w:rPr>
          <w:rFonts w:ascii="Times New Roman" w:hAnsi="Times New Roman" w:cs="Times New Roman"/>
          <w:bCs/>
          <w:sz w:val="24"/>
          <w:szCs w:val="24"/>
        </w:rPr>
        <w:t xml:space="preserve"> by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>použív</w:t>
      </w:r>
      <w:r w:rsidR="000411DA">
        <w:rPr>
          <w:rFonts w:ascii="Times New Roman" w:hAnsi="Times New Roman" w:cs="Times New Roman"/>
          <w:bCs/>
          <w:sz w:val="24"/>
          <w:szCs w:val="24"/>
        </w:rPr>
        <w:t>at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8F7">
        <w:rPr>
          <w:rFonts w:ascii="Times New Roman" w:hAnsi="Times New Roman" w:cs="Times New Roman"/>
          <w:bCs/>
          <w:sz w:val="24"/>
          <w:szCs w:val="24"/>
        </w:rPr>
        <w:t xml:space="preserve">žádné 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>elektrické spotřebiče ani telefony,</w:t>
      </w:r>
      <w:r w:rsidR="005717C5">
        <w:rPr>
          <w:rFonts w:ascii="Times New Roman" w:hAnsi="Times New Roman" w:cs="Times New Roman"/>
          <w:bCs/>
          <w:sz w:val="24"/>
          <w:szCs w:val="24"/>
        </w:rPr>
        <w:t xml:space="preserve"> protože blesk může zasáhnout rozvodnou síť a velkým přepětím je zničit. Nejbezpečnější je odpojit všechny elektrické spotřebiče ze sítě. O</w:t>
      </w:r>
      <w:r w:rsidR="007237E2">
        <w:rPr>
          <w:rFonts w:ascii="Times New Roman" w:hAnsi="Times New Roman" w:cs="Times New Roman"/>
          <w:bCs/>
          <w:sz w:val="24"/>
          <w:szCs w:val="24"/>
        </w:rPr>
        <w:t>soby by se neměly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>zdrž</w:t>
      </w:r>
      <w:r>
        <w:rPr>
          <w:rFonts w:ascii="Times New Roman" w:hAnsi="Times New Roman" w:cs="Times New Roman"/>
          <w:bCs/>
          <w:sz w:val="24"/>
          <w:szCs w:val="24"/>
        </w:rPr>
        <w:t xml:space="preserve">ovat v blízkosti 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 xml:space="preserve">oken, radiátorů, kamen či krbu, </w:t>
      </w:r>
      <w:r w:rsidR="00AD512F">
        <w:rPr>
          <w:rFonts w:ascii="Times New Roman" w:hAnsi="Times New Roman" w:cs="Times New Roman"/>
          <w:bCs/>
          <w:sz w:val="24"/>
          <w:szCs w:val="24"/>
        </w:rPr>
        <w:t>neměl</w:t>
      </w:r>
      <w:r w:rsidR="007237E2">
        <w:rPr>
          <w:rFonts w:ascii="Times New Roman" w:hAnsi="Times New Roman" w:cs="Times New Roman"/>
          <w:bCs/>
          <w:sz w:val="24"/>
          <w:szCs w:val="24"/>
        </w:rPr>
        <w:t>y</w:t>
      </w:r>
      <w:r w:rsidR="00AD512F">
        <w:rPr>
          <w:rFonts w:ascii="Times New Roman" w:hAnsi="Times New Roman" w:cs="Times New Roman"/>
          <w:bCs/>
          <w:sz w:val="24"/>
          <w:szCs w:val="24"/>
        </w:rPr>
        <w:t xml:space="preserve"> by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 xml:space="preserve">epouštět vodu z kohoutku. </w:t>
      </w:r>
    </w:p>
    <w:p w14:paraId="420EB6CD" w14:textId="77777777" w:rsidR="004A0F9D" w:rsidRPr="0006088C" w:rsidRDefault="00AD512F" w:rsidP="00E669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 xml:space="preserve"> bouř</w:t>
      </w:r>
      <w:r>
        <w:rPr>
          <w:rFonts w:ascii="Times New Roman" w:hAnsi="Times New Roman" w:cs="Times New Roman"/>
          <w:bCs/>
          <w:sz w:val="24"/>
          <w:szCs w:val="24"/>
        </w:rPr>
        <w:t xml:space="preserve">ky ve vozidle 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 xml:space="preserve">s uzavřenou kovovou střechou </w:t>
      </w:r>
      <w:r>
        <w:rPr>
          <w:rFonts w:ascii="Times New Roman" w:hAnsi="Times New Roman" w:cs="Times New Roman"/>
          <w:bCs/>
          <w:sz w:val="24"/>
          <w:szCs w:val="24"/>
        </w:rPr>
        <w:t xml:space="preserve">je správné 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>zastav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5717C5">
        <w:rPr>
          <w:rFonts w:ascii="Times New Roman" w:hAnsi="Times New Roman" w:cs="Times New Roman"/>
          <w:bCs/>
          <w:sz w:val="24"/>
          <w:szCs w:val="24"/>
        </w:rPr>
        <w:t xml:space="preserve">nejbližším </w:t>
      </w:r>
      <w:r>
        <w:rPr>
          <w:rFonts w:ascii="Times New Roman" w:hAnsi="Times New Roman" w:cs="Times New Roman"/>
          <w:bCs/>
          <w:sz w:val="24"/>
          <w:szCs w:val="24"/>
        </w:rPr>
        <w:t>vhodném místě</w:t>
      </w:r>
      <w:r w:rsidR="00E643F2">
        <w:rPr>
          <w:rFonts w:ascii="Times New Roman" w:hAnsi="Times New Roman" w:cs="Times New Roman"/>
          <w:bCs/>
          <w:sz w:val="24"/>
          <w:szCs w:val="24"/>
        </w:rPr>
        <w:t xml:space="preserve"> (nejlépe na volném prostranství bez vzrostlých stromů)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088C">
        <w:rPr>
          <w:rFonts w:ascii="Times New Roman" w:hAnsi="Times New Roman" w:cs="Times New Roman"/>
          <w:bCs/>
          <w:sz w:val="24"/>
          <w:szCs w:val="24"/>
        </w:rPr>
        <w:t xml:space="preserve">nevystupovat, 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>neotvír</w:t>
      </w:r>
      <w:r>
        <w:rPr>
          <w:rFonts w:ascii="Times New Roman" w:hAnsi="Times New Roman" w:cs="Times New Roman"/>
          <w:bCs/>
          <w:sz w:val="24"/>
          <w:szCs w:val="24"/>
        </w:rPr>
        <w:t>at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 xml:space="preserve"> okna ani dveře, nedotýk</w:t>
      </w:r>
      <w:r>
        <w:rPr>
          <w:rFonts w:ascii="Times New Roman" w:hAnsi="Times New Roman" w:cs="Times New Roman"/>
          <w:bCs/>
          <w:sz w:val="24"/>
          <w:szCs w:val="24"/>
        </w:rPr>
        <w:t>at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 xml:space="preserve"> se rádia, volantu, </w:t>
      </w:r>
      <w:r w:rsidR="005717C5">
        <w:rPr>
          <w:rFonts w:ascii="Times New Roman" w:hAnsi="Times New Roman" w:cs="Times New Roman"/>
          <w:bCs/>
          <w:sz w:val="24"/>
          <w:szCs w:val="24"/>
        </w:rPr>
        <w:t xml:space="preserve">pedálů, 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 xml:space="preserve">řadicí páky ani jiných kovových částí </w:t>
      </w:r>
      <w:r w:rsidR="008F219F" w:rsidRPr="0006088C">
        <w:rPr>
          <w:rFonts w:ascii="Times New Roman" w:hAnsi="Times New Roman" w:cs="Times New Roman"/>
          <w:bCs/>
          <w:sz w:val="24"/>
          <w:szCs w:val="24"/>
        </w:rPr>
        <w:t xml:space="preserve">vozu. </w:t>
      </w:r>
      <w:r w:rsidR="0006088C">
        <w:rPr>
          <w:rFonts w:ascii="Times New Roman" w:hAnsi="Times New Roman" w:cs="Times New Roman"/>
          <w:bCs/>
          <w:sz w:val="24"/>
          <w:szCs w:val="24"/>
        </w:rPr>
        <w:t xml:space="preserve">Vozidlo je </w:t>
      </w:r>
      <w:r w:rsidR="0006088C" w:rsidRPr="0006088C">
        <w:rPr>
          <w:rFonts w:ascii="Times New Roman" w:hAnsi="Times New Roman" w:cs="Times New Roman"/>
          <w:sz w:val="24"/>
          <w:szCs w:val="24"/>
        </w:rPr>
        <w:t xml:space="preserve">bezpečným útočištěm před dopadajícími blesky, neboť funguje jako tzv. </w:t>
      </w:r>
      <w:r w:rsidR="0006088C" w:rsidRPr="00E643F2">
        <w:rPr>
          <w:rStyle w:val="Siln"/>
          <w:rFonts w:ascii="Times New Roman" w:hAnsi="Times New Roman" w:cs="Times New Roman"/>
          <w:b w:val="0"/>
          <w:sz w:val="24"/>
          <w:szCs w:val="24"/>
        </w:rPr>
        <w:t>Faradayova klec</w:t>
      </w:r>
      <w:r w:rsidR="0006088C" w:rsidRPr="0006088C">
        <w:rPr>
          <w:rFonts w:ascii="Times New Roman" w:hAnsi="Times New Roman" w:cs="Times New Roman"/>
          <w:sz w:val="24"/>
          <w:szCs w:val="24"/>
        </w:rPr>
        <w:t xml:space="preserve">. Tento fyzikální princip je postaven na skutečnosti, že </w:t>
      </w:r>
      <w:r w:rsidR="0006088C" w:rsidRPr="00E643F2">
        <w:rPr>
          <w:rStyle w:val="Siln"/>
          <w:rFonts w:ascii="Times New Roman" w:hAnsi="Times New Roman" w:cs="Times New Roman"/>
          <w:b w:val="0"/>
          <w:sz w:val="24"/>
          <w:szCs w:val="24"/>
        </w:rPr>
        <w:t>elektrický náboj působí na povrchu vodiče</w:t>
      </w:r>
      <w:r w:rsidR="0006088C" w:rsidRPr="0006088C">
        <w:rPr>
          <w:rFonts w:ascii="Times New Roman" w:hAnsi="Times New Roman" w:cs="Times New Roman"/>
          <w:sz w:val="24"/>
          <w:szCs w:val="24"/>
        </w:rPr>
        <w:t xml:space="preserve">, v tomto případě na kovové karosérii, </w:t>
      </w:r>
      <w:r w:rsidR="0006088C" w:rsidRPr="00E643F2">
        <w:rPr>
          <w:rStyle w:val="Siln"/>
          <w:rFonts w:ascii="Times New Roman" w:hAnsi="Times New Roman" w:cs="Times New Roman"/>
          <w:b w:val="0"/>
          <w:sz w:val="24"/>
          <w:szCs w:val="24"/>
        </w:rPr>
        <w:t>ale už nepůsobí v jeho objemu</w:t>
      </w:r>
      <w:r w:rsidR="0006088C" w:rsidRPr="0006088C">
        <w:rPr>
          <w:rFonts w:ascii="Times New Roman" w:hAnsi="Times New Roman" w:cs="Times New Roman"/>
          <w:sz w:val="24"/>
          <w:szCs w:val="24"/>
        </w:rPr>
        <w:t xml:space="preserve">, tedy uvnitř </w:t>
      </w:r>
      <w:r w:rsidR="00E643F2">
        <w:rPr>
          <w:rFonts w:ascii="Times New Roman" w:hAnsi="Times New Roman" w:cs="Times New Roman"/>
          <w:sz w:val="24"/>
          <w:szCs w:val="24"/>
        </w:rPr>
        <w:t>vozidla</w:t>
      </w:r>
      <w:r w:rsidR="0006088C" w:rsidRPr="0006088C">
        <w:rPr>
          <w:rFonts w:ascii="Times New Roman" w:hAnsi="Times New Roman" w:cs="Times New Roman"/>
          <w:sz w:val="24"/>
          <w:szCs w:val="24"/>
        </w:rPr>
        <w:t>.</w:t>
      </w:r>
    </w:p>
    <w:p w14:paraId="4987B2B6" w14:textId="77777777" w:rsidR="00E6697E" w:rsidRDefault="00E6697E" w:rsidP="00E669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DFBA98" w14:textId="77777777" w:rsidR="008F219F" w:rsidRPr="000411DA" w:rsidRDefault="004A0F9D" w:rsidP="00E669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>bouř</w:t>
      </w:r>
      <w:r>
        <w:rPr>
          <w:rFonts w:ascii="Times New Roman" w:hAnsi="Times New Roman" w:cs="Times New Roman"/>
          <w:bCs/>
          <w:sz w:val="24"/>
          <w:szCs w:val="24"/>
        </w:rPr>
        <w:t xml:space="preserve">ky 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>přírodě</w:t>
      </w:r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F06348">
        <w:rPr>
          <w:rFonts w:ascii="Times New Roman" w:hAnsi="Times New Roman" w:cs="Times New Roman"/>
          <w:bCs/>
          <w:sz w:val="24"/>
          <w:szCs w:val="24"/>
        </w:rPr>
        <w:t xml:space="preserve">v zájmu bezpečnosti </w:t>
      </w:r>
      <w:r>
        <w:rPr>
          <w:rFonts w:ascii="Times New Roman" w:hAnsi="Times New Roman" w:cs="Times New Roman"/>
          <w:bCs/>
          <w:sz w:val="24"/>
          <w:szCs w:val="24"/>
        </w:rPr>
        <w:t xml:space="preserve">důležité dodržovat 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 xml:space="preserve">následující </w:t>
      </w:r>
      <w:r w:rsidR="00F06348">
        <w:rPr>
          <w:rFonts w:ascii="Times New Roman" w:hAnsi="Times New Roman" w:cs="Times New Roman"/>
          <w:bCs/>
          <w:sz w:val="24"/>
          <w:szCs w:val="24"/>
        </w:rPr>
        <w:t>zásady</w:t>
      </w:r>
      <w:r w:rsidR="008F219F" w:rsidRPr="000411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23064831" w14:textId="77777777" w:rsidR="008F219F" w:rsidRDefault="004A0F9D" w:rsidP="00E6697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 nejrychleji opustit </w:t>
      </w:r>
      <w:r w:rsidR="008F219F">
        <w:rPr>
          <w:rFonts w:ascii="Times New Roman" w:hAnsi="Times New Roman" w:cs="Times New Roman"/>
          <w:bCs/>
          <w:sz w:val="24"/>
          <w:szCs w:val="24"/>
        </w:rPr>
        <w:t>vyvýšen</w:t>
      </w:r>
      <w:r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="008F219F">
        <w:rPr>
          <w:rFonts w:ascii="Times New Roman" w:hAnsi="Times New Roman" w:cs="Times New Roman"/>
          <w:bCs/>
          <w:sz w:val="24"/>
          <w:szCs w:val="24"/>
        </w:rPr>
        <w:t>míst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8F219F">
        <w:rPr>
          <w:rFonts w:ascii="Times New Roman" w:hAnsi="Times New Roman" w:cs="Times New Roman"/>
          <w:bCs/>
          <w:sz w:val="24"/>
          <w:szCs w:val="24"/>
        </w:rPr>
        <w:t>, otevř</w:t>
      </w:r>
      <w:r>
        <w:rPr>
          <w:rFonts w:ascii="Times New Roman" w:hAnsi="Times New Roman" w:cs="Times New Roman"/>
          <w:bCs/>
          <w:sz w:val="24"/>
          <w:szCs w:val="24"/>
        </w:rPr>
        <w:t>en</w:t>
      </w:r>
      <w:r w:rsidR="008F219F">
        <w:rPr>
          <w:rFonts w:ascii="Times New Roman" w:hAnsi="Times New Roman" w:cs="Times New Roman"/>
          <w:bCs/>
          <w:sz w:val="24"/>
          <w:szCs w:val="24"/>
        </w:rPr>
        <w:t xml:space="preserve">ý </w:t>
      </w:r>
      <w:r>
        <w:rPr>
          <w:rFonts w:ascii="Times New Roman" w:hAnsi="Times New Roman" w:cs="Times New Roman"/>
          <w:bCs/>
          <w:sz w:val="24"/>
          <w:szCs w:val="24"/>
        </w:rPr>
        <w:t xml:space="preserve">terén (louku, </w:t>
      </w:r>
      <w:r w:rsidR="008F219F">
        <w:rPr>
          <w:rFonts w:ascii="Times New Roman" w:hAnsi="Times New Roman" w:cs="Times New Roman"/>
          <w:bCs/>
          <w:sz w:val="24"/>
          <w:szCs w:val="24"/>
        </w:rPr>
        <w:t>plá</w:t>
      </w:r>
      <w:r>
        <w:rPr>
          <w:rFonts w:ascii="Times New Roman" w:hAnsi="Times New Roman" w:cs="Times New Roman"/>
          <w:bCs/>
          <w:sz w:val="24"/>
          <w:szCs w:val="24"/>
        </w:rPr>
        <w:t>ň</w:t>
      </w:r>
      <w:r w:rsidR="00FF3D14">
        <w:rPr>
          <w:rFonts w:ascii="Times New Roman" w:hAnsi="Times New Roman" w:cs="Times New Roman"/>
          <w:bCs/>
          <w:sz w:val="24"/>
          <w:szCs w:val="24"/>
        </w:rPr>
        <w:t>)</w:t>
      </w:r>
      <w:r w:rsidR="008F2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nebo</w:t>
      </w:r>
      <w:r w:rsidR="008F219F">
        <w:rPr>
          <w:rFonts w:ascii="Times New Roman" w:hAnsi="Times New Roman" w:cs="Times New Roman"/>
          <w:bCs/>
          <w:sz w:val="24"/>
          <w:szCs w:val="24"/>
        </w:rPr>
        <w:t xml:space="preserve"> vodní ploch</w:t>
      </w:r>
      <w:r>
        <w:rPr>
          <w:rFonts w:ascii="Times New Roman" w:hAnsi="Times New Roman" w:cs="Times New Roman"/>
          <w:bCs/>
          <w:sz w:val="24"/>
          <w:szCs w:val="24"/>
        </w:rPr>
        <w:t>u</w:t>
      </w:r>
    </w:p>
    <w:p w14:paraId="430C33BA" w14:textId="77777777" w:rsidR="00FF3D14" w:rsidRPr="00FF3D14" w:rsidRDefault="00FF3D14" w:rsidP="00E6697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Vodní plochy opustit s dostatečnou rezervou před příchodem bouřky, protože silný vítr a následné vysoké vlny mohou být pro návrat plavce, posádky lodi či windsurfingu komplikací</w:t>
      </w:r>
    </w:p>
    <w:p w14:paraId="46293BB0" w14:textId="77777777" w:rsidR="008F219F" w:rsidRDefault="008F219F" w:rsidP="00E6697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Neschováv</w:t>
      </w:r>
      <w:r w:rsidR="004A0F9D">
        <w:rPr>
          <w:rFonts w:ascii="Times New Roman" w:hAnsi="Times New Roman" w:cs="Times New Roman"/>
          <w:bCs/>
          <w:sz w:val="24"/>
          <w:szCs w:val="24"/>
        </w:rPr>
        <w:t xml:space="preserve">at </w:t>
      </w:r>
      <w:r>
        <w:rPr>
          <w:rFonts w:ascii="Times New Roman" w:hAnsi="Times New Roman" w:cs="Times New Roman"/>
          <w:bCs/>
          <w:sz w:val="24"/>
          <w:szCs w:val="24"/>
        </w:rPr>
        <w:t xml:space="preserve">se pod </w:t>
      </w:r>
      <w:r w:rsidR="00FF3D14">
        <w:rPr>
          <w:rFonts w:ascii="Times New Roman" w:hAnsi="Times New Roman" w:cs="Times New Roman"/>
          <w:bCs/>
          <w:sz w:val="24"/>
          <w:szCs w:val="24"/>
        </w:rPr>
        <w:t>vysoké stromy, vhodnější úkryt je nižší lesík, mlází, houštiny</w:t>
      </w:r>
    </w:p>
    <w:p w14:paraId="36E3B5F7" w14:textId="77777777" w:rsidR="008F219F" w:rsidRDefault="008F219F" w:rsidP="00E6697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Neukrýv</w:t>
      </w:r>
      <w:r w:rsidR="004A0F9D">
        <w:rPr>
          <w:rFonts w:ascii="Times New Roman" w:hAnsi="Times New Roman" w:cs="Times New Roman"/>
          <w:bCs/>
          <w:sz w:val="24"/>
          <w:szCs w:val="24"/>
        </w:rPr>
        <w:t>at</w:t>
      </w:r>
      <w:r>
        <w:rPr>
          <w:rFonts w:ascii="Times New Roman" w:hAnsi="Times New Roman" w:cs="Times New Roman"/>
          <w:bCs/>
          <w:sz w:val="24"/>
          <w:szCs w:val="24"/>
        </w:rPr>
        <w:t xml:space="preserve"> se v jeskyni nebo pod převisem, kde jsou úzké stěny či nízký strop, nebo kde je patrná rudná žíla (vhodná jeskyně je hlubší, větší než 5m, zde nezůstáv</w:t>
      </w:r>
      <w:r w:rsidR="00F06348">
        <w:rPr>
          <w:rFonts w:ascii="Times New Roman" w:hAnsi="Times New Roman" w:cs="Times New Roman"/>
          <w:bCs/>
          <w:sz w:val="24"/>
          <w:szCs w:val="24"/>
        </w:rPr>
        <w:t>at</w:t>
      </w:r>
      <w:r>
        <w:rPr>
          <w:rFonts w:ascii="Times New Roman" w:hAnsi="Times New Roman" w:cs="Times New Roman"/>
          <w:bCs/>
          <w:sz w:val="24"/>
          <w:szCs w:val="24"/>
        </w:rPr>
        <w:t xml:space="preserve"> v jejím ústí)</w:t>
      </w:r>
    </w:p>
    <w:p w14:paraId="58C89534" w14:textId="77777777" w:rsidR="004A0F9D" w:rsidRDefault="004A0F9D" w:rsidP="00E6697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Vyhnout se korytům potoka a silně promáčené zemi (voda má lepší vodivost než zemina a v silně podmáčeném terénu se elektrický proud po úderu blesku může šířit až na vzdálenost 300 metrů)</w:t>
      </w:r>
    </w:p>
    <w:p w14:paraId="2210C8E1" w14:textId="77777777" w:rsidR="008F219F" w:rsidRDefault="008F219F" w:rsidP="00E6697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Při pohybu </w:t>
      </w:r>
      <w:r w:rsidR="00F06348">
        <w:rPr>
          <w:rFonts w:ascii="Times New Roman" w:hAnsi="Times New Roman" w:cs="Times New Roman"/>
          <w:bCs/>
          <w:sz w:val="24"/>
          <w:szCs w:val="24"/>
        </w:rPr>
        <w:t xml:space="preserve">více osob </w:t>
      </w:r>
      <w:r>
        <w:rPr>
          <w:rFonts w:ascii="Times New Roman" w:hAnsi="Times New Roman" w:cs="Times New Roman"/>
          <w:bCs/>
          <w:sz w:val="24"/>
          <w:szCs w:val="24"/>
        </w:rPr>
        <w:t>v terénu se vzájemně nedotýk</w:t>
      </w:r>
      <w:r w:rsidR="00F06348">
        <w:rPr>
          <w:rFonts w:ascii="Times New Roman" w:hAnsi="Times New Roman" w:cs="Times New Roman"/>
          <w:bCs/>
          <w:sz w:val="24"/>
          <w:szCs w:val="24"/>
        </w:rPr>
        <w:t>at</w:t>
      </w:r>
      <w:r>
        <w:rPr>
          <w:rFonts w:ascii="Times New Roman" w:hAnsi="Times New Roman" w:cs="Times New Roman"/>
          <w:bCs/>
          <w:sz w:val="24"/>
          <w:szCs w:val="24"/>
        </w:rPr>
        <w:t>, udrž</w:t>
      </w:r>
      <w:r w:rsidR="00F06348">
        <w:rPr>
          <w:rFonts w:ascii="Times New Roman" w:hAnsi="Times New Roman" w:cs="Times New Roman"/>
          <w:bCs/>
          <w:sz w:val="24"/>
          <w:szCs w:val="24"/>
        </w:rPr>
        <w:t>ovat</w:t>
      </w:r>
      <w:r>
        <w:rPr>
          <w:rFonts w:ascii="Times New Roman" w:hAnsi="Times New Roman" w:cs="Times New Roman"/>
          <w:bCs/>
          <w:sz w:val="24"/>
          <w:szCs w:val="24"/>
        </w:rPr>
        <w:t xml:space="preserve"> dostatečné </w:t>
      </w:r>
      <w:r w:rsidR="00F06348">
        <w:rPr>
          <w:rFonts w:ascii="Times New Roman" w:hAnsi="Times New Roman" w:cs="Times New Roman"/>
          <w:bCs/>
          <w:sz w:val="24"/>
          <w:szCs w:val="24"/>
        </w:rPr>
        <w:t xml:space="preserve">(cca 3 metrové) </w:t>
      </w:r>
      <w:r>
        <w:rPr>
          <w:rFonts w:ascii="Times New Roman" w:hAnsi="Times New Roman" w:cs="Times New Roman"/>
          <w:bCs/>
          <w:sz w:val="24"/>
          <w:szCs w:val="24"/>
        </w:rPr>
        <w:t>rozestupy, neběže</w:t>
      </w:r>
      <w:r w:rsidR="00F06348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, neděl</w:t>
      </w:r>
      <w:r w:rsidR="00F06348">
        <w:rPr>
          <w:rFonts w:ascii="Times New Roman" w:hAnsi="Times New Roman" w:cs="Times New Roman"/>
          <w:bCs/>
          <w:sz w:val="24"/>
          <w:szCs w:val="24"/>
        </w:rPr>
        <w:t>at</w:t>
      </w:r>
      <w:r>
        <w:rPr>
          <w:rFonts w:ascii="Times New Roman" w:hAnsi="Times New Roman" w:cs="Times New Roman"/>
          <w:bCs/>
          <w:sz w:val="24"/>
          <w:szCs w:val="24"/>
        </w:rPr>
        <w:t xml:space="preserve"> dlouhé kroky</w:t>
      </w:r>
    </w:p>
    <w:p w14:paraId="78F7232C" w14:textId="77777777" w:rsidR="008F219F" w:rsidRDefault="00F06348" w:rsidP="00E6697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Odložit deštník, s</w:t>
      </w:r>
      <w:r w:rsidR="008F219F">
        <w:rPr>
          <w:rFonts w:ascii="Times New Roman" w:hAnsi="Times New Roman" w:cs="Times New Roman"/>
          <w:bCs/>
          <w:sz w:val="24"/>
          <w:szCs w:val="24"/>
        </w:rPr>
        <w:t>und</w:t>
      </w:r>
      <w:r>
        <w:rPr>
          <w:rFonts w:ascii="Times New Roman" w:hAnsi="Times New Roman" w:cs="Times New Roman"/>
          <w:bCs/>
          <w:sz w:val="24"/>
          <w:szCs w:val="24"/>
        </w:rPr>
        <w:t>at</w:t>
      </w:r>
      <w:r w:rsidR="008F219F">
        <w:rPr>
          <w:rFonts w:ascii="Times New Roman" w:hAnsi="Times New Roman" w:cs="Times New Roman"/>
          <w:bCs/>
          <w:sz w:val="24"/>
          <w:szCs w:val="24"/>
        </w:rPr>
        <w:t xml:space="preserve"> z těla všechny kovové předměty (mohly by způsobit popálení)</w:t>
      </w:r>
    </w:p>
    <w:p w14:paraId="3C0D3B1B" w14:textId="77777777" w:rsidR="00F06348" w:rsidRDefault="00F06348" w:rsidP="00E6697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Ukončit rybolov (rybářský prut může přitáhnout blesk)</w:t>
      </w:r>
    </w:p>
    <w:p w14:paraId="62A158D8" w14:textId="77777777" w:rsidR="004A0F9D" w:rsidRPr="00F06348" w:rsidRDefault="00F06348" w:rsidP="00E6697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Při bezprostředním nebezpečí zaujmout co nejnižší polohu </w:t>
      </w:r>
      <w:r w:rsidR="00FF3D14" w:rsidRPr="00FF3D1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F3D14">
        <w:rPr>
          <w:rFonts w:ascii="Times New Roman" w:hAnsi="Times New Roman" w:cs="Times New Roman"/>
          <w:bCs/>
          <w:sz w:val="24"/>
          <w:szCs w:val="24"/>
        </w:rPr>
        <w:t xml:space="preserve">dřep </w:t>
      </w:r>
      <w:r>
        <w:rPr>
          <w:rFonts w:ascii="Times New Roman" w:hAnsi="Times New Roman" w:cs="Times New Roman"/>
          <w:bCs/>
          <w:sz w:val="24"/>
          <w:szCs w:val="24"/>
        </w:rPr>
        <w:t>nejlépe v</w:t>
      </w:r>
      <w:r w:rsidR="00FF3D14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prohlubni</w:t>
      </w:r>
      <w:r w:rsidR="00FF3D1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3D14">
        <w:rPr>
          <w:rFonts w:ascii="Times New Roman" w:hAnsi="Times New Roman" w:cs="Times New Roman"/>
          <w:bCs/>
          <w:sz w:val="24"/>
          <w:szCs w:val="24"/>
        </w:rPr>
        <w:t xml:space="preserve">hlavu si </w:t>
      </w:r>
      <w:r>
        <w:rPr>
          <w:rFonts w:ascii="Times New Roman" w:hAnsi="Times New Roman" w:cs="Times New Roman"/>
          <w:bCs/>
          <w:sz w:val="24"/>
          <w:szCs w:val="24"/>
        </w:rPr>
        <w:t xml:space="preserve">chránit </w:t>
      </w:r>
      <w:r w:rsidR="000738F7">
        <w:rPr>
          <w:rFonts w:ascii="Times New Roman" w:hAnsi="Times New Roman" w:cs="Times New Roman"/>
          <w:bCs/>
          <w:sz w:val="24"/>
          <w:szCs w:val="24"/>
        </w:rPr>
        <w:t>mezi koleny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F3D14">
        <w:rPr>
          <w:rFonts w:ascii="Times New Roman" w:hAnsi="Times New Roman" w:cs="Times New Roman"/>
          <w:bCs/>
          <w:sz w:val="24"/>
          <w:szCs w:val="24"/>
        </w:rPr>
        <w:t>Nelehat si na zem – je nutné mít co nejmenší kontakt se zemí.</w:t>
      </w:r>
    </w:p>
    <w:p w14:paraId="62DA2EBC" w14:textId="77777777" w:rsidR="00E6697E" w:rsidRDefault="00E6697E" w:rsidP="00E6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3FBB16" w14:textId="77777777" w:rsidR="0039168B" w:rsidRPr="000411DA" w:rsidRDefault="00F06348" w:rsidP="00E669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</w:t>
      </w:r>
      <w:r w:rsidR="008F219F">
        <w:rPr>
          <w:rFonts w:ascii="Times New Roman" w:eastAsia="Times New Roman" w:hAnsi="Times New Roman" w:cs="Times New Roman"/>
          <w:sz w:val="24"/>
          <w:szCs w:val="24"/>
          <w:lang w:eastAsia="cs-CZ"/>
        </w:rPr>
        <w:t>ři bouř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r w:rsidR="008F21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být </w:t>
      </w:r>
      <w:r w:rsidR="008F21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blesků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nebezpečný také </w:t>
      </w:r>
      <w:r w:rsidR="008F21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silný vítr, přívalový déšť či krupobití. </w:t>
      </w:r>
      <w:r w:rsidR="003916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zde </w:t>
      </w:r>
      <w:r w:rsidR="0039168B">
        <w:rPr>
          <w:rFonts w:ascii="Times New Roman" w:hAnsi="Times New Roman" w:cs="Times New Roman"/>
          <w:bCs/>
          <w:sz w:val="24"/>
          <w:szCs w:val="24"/>
        </w:rPr>
        <w:t>je v zájmu bezpečnosti důležité dodržovat tyto</w:t>
      </w:r>
      <w:r w:rsidR="0039168B" w:rsidRPr="000411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168B">
        <w:rPr>
          <w:rFonts w:ascii="Times New Roman" w:hAnsi="Times New Roman" w:cs="Times New Roman"/>
          <w:bCs/>
          <w:sz w:val="24"/>
          <w:szCs w:val="24"/>
        </w:rPr>
        <w:t>zásady</w:t>
      </w:r>
      <w:r w:rsidR="0039168B" w:rsidRPr="000411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12F91E33" w14:textId="77777777" w:rsidR="008F219F" w:rsidRDefault="008F219F" w:rsidP="00E669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168B">
        <w:rPr>
          <w:rFonts w:ascii="Times New Roman" w:eastAsia="Times New Roman" w:hAnsi="Times New Roman" w:cs="Times New Roman"/>
          <w:sz w:val="24"/>
          <w:szCs w:val="24"/>
          <w:lang w:eastAsia="cs-CZ"/>
        </w:rPr>
        <w:t>Uvědom</w:t>
      </w:r>
      <w:r w:rsidR="0039168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3916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si, že </w:t>
      </w:r>
      <w:r w:rsidRPr="003916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největší hodnotu má lidský život</w:t>
      </w:r>
      <w:r w:rsidRPr="003916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zdraví a až potom záchrana majetku </w:t>
      </w:r>
    </w:p>
    <w:p w14:paraId="7A0850E2" w14:textId="77777777" w:rsidR="00FF3D14" w:rsidRPr="00FF3D14" w:rsidRDefault="00FF3D14" w:rsidP="00E669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Včas uklidit 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Pr="00BE14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upevn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it</w:t>
      </w:r>
      <w:r w:rsidRPr="00BE14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3916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volně uložené předměty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mohou v důsledku větru ohrožovat okolí (truhlíky, květináče, zahradní nábytek atd.)</w:t>
      </w:r>
    </w:p>
    <w:p w14:paraId="2C13DD72" w14:textId="77777777" w:rsidR="00FF3D14" w:rsidRDefault="00FF3D14" w:rsidP="00E6697E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 w:rsidR="008F219F" w:rsidRPr="003916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="008F219F" w:rsidRPr="0039168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 pohyb kolem budov</w:t>
      </w:r>
      <w:r w:rsidR="008F219F"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>, hrozí stržení střešní krytiny</w:t>
      </w:r>
    </w:p>
    <w:p w14:paraId="11233542" w14:textId="77777777" w:rsidR="008F219F" w:rsidRDefault="00FF3D14" w:rsidP="00E6697E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8F219F">
        <w:rPr>
          <w:rFonts w:ascii="Times New Roman" w:eastAsia="Times New Roman" w:hAnsi="Times New Roman" w:cs="Times New Roman"/>
          <w:sz w:val="24"/>
          <w:szCs w:val="24"/>
          <w:lang w:eastAsia="cs-CZ"/>
        </w:rPr>
        <w:t>echo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dit</w:t>
      </w:r>
      <w:r w:rsidR="008F21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parků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do lesa, </w:t>
      </w:r>
      <w:r w:rsidR="008F219F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8F219F"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>ezdrž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ovat se </w:t>
      </w:r>
      <w:r w:rsidR="008F219F"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blízkosti </w:t>
      </w:r>
      <w:r w:rsidR="008F219F">
        <w:rPr>
          <w:rFonts w:ascii="Times New Roman" w:eastAsia="Times New Roman" w:hAnsi="Times New Roman" w:cs="Times New Roman"/>
          <w:sz w:val="24"/>
          <w:szCs w:val="24"/>
          <w:lang w:eastAsia="cs-CZ"/>
        </w:rPr>
        <w:t>stromů</w:t>
      </w:r>
    </w:p>
    <w:p w14:paraId="0EBEEC76" w14:textId="77777777" w:rsidR="008F219F" w:rsidRPr="004834E2" w:rsidRDefault="008F219F" w:rsidP="00E6697E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4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Zajist</w:t>
      </w:r>
      <w:r w:rsidR="00FF3D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it všechna</w:t>
      </w:r>
      <w:r w:rsidRPr="00BE14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>okn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dveř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FF3D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(nezapomenout na střešní okna a </w:t>
      </w:r>
      <w:r w:rsid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r w:rsidR="00FF3D14">
        <w:rPr>
          <w:rFonts w:ascii="Times New Roman" w:eastAsia="Times New Roman" w:hAnsi="Times New Roman" w:cs="Times New Roman"/>
          <w:sz w:val="24"/>
          <w:szCs w:val="24"/>
          <w:lang w:eastAsia="cs-CZ"/>
        </w:rPr>
        <w:t>kýře)</w:t>
      </w:r>
    </w:p>
    <w:p w14:paraId="4D822948" w14:textId="77777777" w:rsidR="008F219F" w:rsidRPr="00B454FB" w:rsidRDefault="008F219F" w:rsidP="00E6697E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>Dáv</w:t>
      </w:r>
      <w:r w:rsid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pozor na </w:t>
      </w:r>
      <w:r w:rsidRPr="00BE14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možný </w:t>
      </w:r>
      <w:r w:rsidRP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pád elektrického vedení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57694C3" w14:textId="77777777" w:rsidR="008F219F" w:rsidRPr="00BE1476" w:rsidRDefault="008F219F" w:rsidP="00E6697E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jízdy autem </w:t>
      </w:r>
      <w:r w:rsidRP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sn</w:t>
      </w:r>
      <w:r w:rsidR="0005680F" w:rsidRP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ížit</w:t>
      </w:r>
      <w:r w:rsidRP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přiměřeně rychlost nebo zastav</w:t>
      </w:r>
      <w:r w:rsid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P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>větrn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ých 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>poryv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ech může být 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hůře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ovladatelné a hrozí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třet s překážkou na silnici) </w:t>
      </w:r>
    </w:p>
    <w:p w14:paraId="0135BC02" w14:textId="77777777" w:rsidR="008F219F" w:rsidRPr="00B454FB" w:rsidRDefault="008F219F" w:rsidP="00E6697E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Sled</w:t>
      </w:r>
      <w:r w:rsid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ovat</w:t>
      </w:r>
      <w:r w:rsidRP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vývoj situace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sdělovacích prostředcích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E1476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BE14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espekt</w:t>
      </w:r>
      <w:r w:rsid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ovat</w:t>
      </w:r>
      <w:r w:rsidRPr="00BE147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informace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E7241">
        <w:rPr>
          <w:rFonts w:ascii="Times New Roman" w:hAnsi="Times New Roman" w:cs="Times New Roman"/>
          <w:sz w:val="24"/>
          <w:szCs w:val="24"/>
        </w:rPr>
        <w:t>ČHMÚ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E37A89" w:rsidRPr="00DD10B5">
        <w:rPr>
          <w:rFonts w:ascii="Times New Roman" w:hAnsi="Times New Roman" w:cs="Times New Roman"/>
          <w:bCs/>
          <w:sz w:val="24"/>
          <w:szCs w:val="24"/>
        </w:rPr>
        <w:t> </w:t>
      </w:r>
      <w:r w:rsidR="00E37A89"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orgánů obce </w:t>
      </w:r>
    </w:p>
    <w:p w14:paraId="057A50ED" w14:textId="77777777" w:rsidR="008F219F" w:rsidRPr="00B454FB" w:rsidRDefault="008F219F" w:rsidP="00E6697E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Připrav</w:t>
      </w:r>
      <w:r w:rsid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P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 si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svítilnu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>, svíčk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případně rádio na baterky pro případ výpadku proudu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zásobu </w:t>
      </w:r>
      <w:r w:rsid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pitné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vody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07F506B" w14:textId="77777777" w:rsidR="008F219F" w:rsidRPr="00BE1476" w:rsidRDefault="008F219F" w:rsidP="00E6697E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Nepodceň</w:t>
      </w:r>
      <w:r w:rsid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ovat</w:t>
      </w:r>
      <w:r w:rsidRP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nebezpečí, </w:t>
      </w:r>
      <w:r w:rsidRP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nepřeceň</w:t>
      </w:r>
      <w:r w:rsid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ovat</w:t>
      </w:r>
      <w:r w:rsidRP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vlastní síly, schopnosti a možnosti </w:t>
      </w:r>
    </w:p>
    <w:p w14:paraId="6F3CE04F" w14:textId="77777777" w:rsidR="008F219F" w:rsidRPr="00BE1476" w:rsidRDefault="008F219F" w:rsidP="00E6697E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Var</w:t>
      </w:r>
      <w:r w:rsid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ovat</w:t>
      </w:r>
      <w:r w:rsidRP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ostatní osoby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svém okolí, nezapome</w:t>
      </w:r>
      <w:r w:rsid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>nout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neslyšící a jinak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zdravotně 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>postižené osoby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pomáh</w:t>
      </w:r>
      <w:r w:rsid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E14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762393" w14:textId="77777777" w:rsidR="00012A9E" w:rsidRPr="0005680F" w:rsidRDefault="008F219F" w:rsidP="00E6697E">
      <w:pPr>
        <w:pStyle w:val="Odstavecseseznamem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je život, zdraví popř. majetek v bezprostředním ohrožení, </w:t>
      </w:r>
      <w:r w:rsid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ihned 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>vol</w:t>
      </w:r>
      <w:r w:rsid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hasiče na číslo </w:t>
      </w:r>
      <w:r w:rsidRP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112</w:t>
      </w:r>
      <w:r w:rsidRPr="00B454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150</w:t>
      </w:r>
    </w:p>
    <w:p w14:paraId="083F6F09" w14:textId="77777777" w:rsidR="00E6697E" w:rsidRDefault="00E6697E" w:rsidP="00E66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4935B54" w14:textId="77777777" w:rsidR="00012A9E" w:rsidRPr="000411DA" w:rsidRDefault="00012A9E" w:rsidP="00E66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11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Pr="00012A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aický odhad vzdálenosti bouřky</w:t>
      </w:r>
    </w:p>
    <w:p w14:paraId="24235BB1" w14:textId="77777777" w:rsidR="000738F7" w:rsidRPr="0005680F" w:rsidRDefault="000411DA" w:rsidP="00E669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0B5">
        <w:rPr>
          <w:rFonts w:ascii="Times New Roman" w:hAnsi="Times New Roman" w:cs="Times New Roman"/>
          <w:bCs/>
          <w:sz w:val="24"/>
          <w:szCs w:val="24"/>
        </w:rPr>
        <w:t xml:space="preserve">Vzhledem k odlišné rychlosti světla a zvuku lze snadno </w:t>
      </w:r>
      <w:r>
        <w:rPr>
          <w:rFonts w:ascii="Times New Roman" w:hAnsi="Times New Roman" w:cs="Times New Roman"/>
          <w:bCs/>
          <w:sz w:val="24"/>
          <w:szCs w:val="24"/>
        </w:rPr>
        <w:t>odhadnout</w:t>
      </w:r>
      <w:r w:rsidRPr="00DD10B5">
        <w:rPr>
          <w:rFonts w:ascii="Times New Roman" w:hAnsi="Times New Roman" w:cs="Times New Roman"/>
          <w:bCs/>
          <w:sz w:val="24"/>
          <w:szCs w:val="24"/>
        </w:rPr>
        <w:t>, jak je bouř</w:t>
      </w:r>
      <w:r w:rsidR="0005680F">
        <w:rPr>
          <w:rFonts w:ascii="Times New Roman" w:hAnsi="Times New Roman" w:cs="Times New Roman"/>
          <w:bCs/>
          <w:sz w:val="24"/>
          <w:szCs w:val="24"/>
        </w:rPr>
        <w:t>ka</w:t>
      </w:r>
      <w:r w:rsidRPr="00DD10B5">
        <w:rPr>
          <w:rFonts w:ascii="Times New Roman" w:hAnsi="Times New Roman" w:cs="Times New Roman"/>
          <w:bCs/>
          <w:sz w:val="24"/>
          <w:szCs w:val="24"/>
        </w:rPr>
        <w:t xml:space="preserve"> daleko a zda se přibližuje nebo vzdaluje. Zhruba tři sekundy mezi bleskem a </w:t>
      </w:r>
      <w:r w:rsidR="0005680F">
        <w:rPr>
          <w:rFonts w:ascii="Times New Roman" w:hAnsi="Times New Roman" w:cs="Times New Roman"/>
          <w:bCs/>
          <w:sz w:val="24"/>
          <w:szCs w:val="24"/>
        </w:rPr>
        <w:t>za</w:t>
      </w:r>
      <w:r w:rsidRPr="00DD10B5">
        <w:rPr>
          <w:rFonts w:ascii="Times New Roman" w:hAnsi="Times New Roman" w:cs="Times New Roman"/>
          <w:bCs/>
          <w:sz w:val="24"/>
          <w:szCs w:val="24"/>
        </w:rPr>
        <w:t xml:space="preserve">hřměním odpovídají </w:t>
      </w:r>
      <w:r w:rsidRPr="0005680F">
        <w:rPr>
          <w:rFonts w:ascii="Times New Roman" w:hAnsi="Times New Roman" w:cs="Times New Roman"/>
          <w:bCs/>
          <w:sz w:val="24"/>
          <w:szCs w:val="24"/>
        </w:rPr>
        <w:t>vzdálenosti jednoho kilometru.</w:t>
      </w:r>
      <w:r w:rsidR="000568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8F7" w:rsidRPr="0005680F">
        <w:rPr>
          <w:rFonts w:ascii="Times New Roman" w:hAnsi="Times New Roman" w:cs="Times New Roman"/>
          <w:sz w:val="24"/>
          <w:szCs w:val="24"/>
        </w:rPr>
        <w:t xml:space="preserve">Vzdálenost </w:t>
      </w:r>
      <w:r w:rsidR="0006088C">
        <w:rPr>
          <w:rFonts w:ascii="Times New Roman" w:hAnsi="Times New Roman" w:cs="Times New Roman"/>
          <w:sz w:val="24"/>
          <w:szCs w:val="24"/>
        </w:rPr>
        <w:t xml:space="preserve">do </w:t>
      </w:r>
      <w:r w:rsidR="000738F7" w:rsidRPr="0005680F">
        <w:rPr>
          <w:rFonts w:ascii="Times New Roman" w:hAnsi="Times New Roman" w:cs="Times New Roman"/>
          <w:sz w:val="24"/>
          <w:szCs w:val="24"/>
        </w:rPr>
        <w:t xml:space="preserve">tří kilometrů od bouřky (tj. zhruba </w:t>
      </w:r>
      <w:r w:rsidR="0006088C">
        <w:rPr>
          <w:rFonts w:ascii="Times New Roman" w:hAnsi="Times New Roman" w:cs="Times New Roman"/>
          <w:sz w:val="24"/>
          <w:szCs w:val="24"/>
        </w:rPr>
        <w:t xml:space="preserve">do </w:t>
      </w:r>
      <w:r w:rsidR="000738F7" w:rsidRPr="0005680F">
        <w:rPr>
          <w:rFonts w:ascii="Times New Roman" w:hAnsi="Times New Roman" w:cs="Times New Roman"/>
          <w:sz w:val="24"/>
          <w:szCs w:val="24"/>
        </w:rPr>
        <w:t>9 sekund mezi bleskem a hřměním) se považuje za nejnebezpečnější, zároveň se doporučuje zůstat v bezpečném úkrytu až do doby, než bude bouř</w:t>
      </w:r>
      <w:r w:rsidR="0005680F">
        <w:rPr>
          <w:rFonts w:ascii="Times New Roman" w:hAnsi="Times New Roman" w:cs="Times New Roman"/>
          <w:sz w:val="24"/>
          <w:szCs w:val="24"/>
        </w:rPr>
        <w:t>ka</w:t>
      </w:r>
      <w:r w:rsidR="000738F7" w:rsidRPr="0005680F">
        <w:rPr>
          <w:rFonts w:ascii="Times New Roman" w:hAnsi="Times New Roman" w:cs="Times New Roman"/>
          <w:sz w:val="24"/>
          <w:szCs w:val="24"/>
        </w:rPr>
        <w:t xml:space="preserve"> vzdálená alespoň deset kilometrů (tj. zhruba 30 sekund mezi bleskem a hřměním).</w:t>
      </w:r>
    </w:p>
    <w:p w14:paraId="7B815549" w14:textId="77777777" w:rsidR="00012A9E" w:rsidRPr="00012A9E" w:rsidRDefault="00012A9E" w:rsidP="00E66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B1D65E" w14:textId="77777777" w:rsidR="00012A9E" w:rsidRDefault="000738F7" w:rsidP="00E669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První</w:t>
      </w:r>
      <w:r w:rsidR="00012A9E" w:rsidRPr="00012A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pomoc při zasažení bleskem</w:t>
      </w:r>
    </w:p>
    <w:p w14:paraId="6079AFEF" w14:textId="77777777" w:rsidR="000738F7" w:rsidRPr="0005680F" w:rsidRDefault="00E6697E" w:rsidP="00E6697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Přímý z</w:t>
      </w:r>
      <w:r w:rsidR="000738F7" w:rsidRP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ásah bleskem způsobuje popáleniny od elektrického proudu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</w:t>
      </w:r>
      <w:r w:rsidRP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proud energie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>spojí s</w:t>
      </w:r>
      <w:r w:rsidR="00E37A89" w:rsidRPr="00DD10B5">
        <w:rPr>
          <w:rFonts w:ascii="Times New Roman" w:hAnsi="Times New Roman" w:cs="Times New Roman"/>
          <w:bCs/>
          <w:sz w:val="24"/>
          <w:szCs w:val="24"/>
        </w:rPr>
        <w:t> </w:t>
      </w:r>
      <w:r w:rsidR="00E37A89" w:rsidRP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>temenem hlavy nebo prostřednictvím natažené paže vzhůru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0568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0738F7" w:rsidRP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úrazu od zásahu bleskem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0738F7" w:rsidRP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dojít</w:t>
      </w:r>
      <w:r w:rsidR="000738F7" w:rsidRP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nepřímo, jestliže uhodí do nedalekého místa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738F7" w:rsidRP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0738F7" w:rsidRP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bytkové elektrické napětí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pak </w:t>
      </w:r>
      <w:r w:rsidR="000738F7" w:rsidRP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>šíří půdou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</w:t>
      </w:r>
      <w:r w:rsidR="000738F7" w:rsidRPr="00E669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 třiceti metrů od místa zásahu</w:t>
      </w:r>
      <w:r w:rsidR="000738F7" w:rsidRP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Při nepřímém zasažení se proud do těla dostane dolními končetinami, neprochází celým tělem a nemusí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 </w:t>
      </w:r>
      <w:r w:rsidR="000738F7" w:rsidRPr="0005680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přímo poškodit životně důležité orgány.</w:t>
      </w:r>
    </w:p>
    <w:p w14:paraId="375F5138" w14:textId="77777777" w:rsidR="000738F7" w:rsidRPr="0005680F" w:rsidRDefault="000738F7" w:rsidP="00E6697E">
      <w:pPr>
        <w:pStyle w:val="Normlnweb"/>
        <w:spacing w:before="0" w:beforeAutospacing="0" w:after="0" w:afterAutospacing="0"/>
        <w:jc w:val="both"/>
      </w:pPr>
      <w:r w:rsidRPr="0005680F">
        <w:t xml:space="preserve">Zásah bleskem je pro organismus nesmírný šok, dochází k rozsáhlým </w:t>
      </w:r>
      <w:hyperlink r:id="rId5" w:tgtFrame="_blank" w:history="1">
        <w:r w:rsidRPr="00E6697E">
          <w:rPr>
            <w:rStyle w:val="Hypertextovodkaz"/>
            <w:bCs/>
            <w:color w:val="auto"/>
            <w:u w:val="none"/>
          </w:rPr>
          <w:t>popáleninám kůže</w:t>
        </w:r>
      </w:hyperlink>
      <w:r w:rsidRPr="00E6697E">
        <w:t xml:space="preserve"> </w:t>
      </w:r>
      <w:r w:rsidRPr="0005680F">
        <w:t>i</w:t>
      </w:r>
      <w:r w:rsidR="00E37A89" w:rsidRPr="00DD10B5">
        <w:rPr>
          <w:bCs/>
        </w:rPr>
        <w:t> </w:t>
      </w:r>
      <w:r w:rsidR="00E37A89" w:rsidRPr="0005680F">
        <w:t xml:space="preserve"> </w:t>
      </w:r>
      <w:r w:rsidRPr="0005680F">
        <w:t>vnitřních orgánů</w:t>
      </w:r>
      <w:r w:rsidR="00E6697E">
        <w:t>,</w:t>
      </w:r>
      <w:r w:rsidRPr="0005680F">
        <w:t xml:space="preserve"> </w:t>
      </w:r>
      <w:r w:rsidR="00E6697E">
        <w:t xml:space="preserve">proto je </w:t>
      </w:r>
      <w:r w:rsidRPr="0005680F">
        <w:t xml:space="preserve">nutná rychlá první pomoc. Zasažený člověk může ztratit vědomí, nedýchá či u něj není možné nahmatat tep. V takovém případě se musí zahájit okamžitá resuscitace v podobě </w:t>
      </w:r>
      <w:r w:rsidRPr="00E6697E">
        <w:rPr>
          <w:bCs/>
        </w:rPr>
        <w:t>masáže srdce jeho stlačením přibližně stokrát za minutu</w:t>
      </w:r>
      <w:r w:rsidR="00E6697E">
        <w:rPr>
          <w:bCs/>
        </w:rPr>
        <w:t>, případně s umělým dýcháním</w:t>
      </w:r>
      <w:r w:rsidRPr="0005680F">
        <w:t xml:space="preserve">. Na kůži se postiženému mohou objevit červené stromkovitě větvící se pruhy, tzv. </w:t>
      </w:r>
      <w:proofErr w:type="spellStart"/>
      <w:r w:rsidRPr="0005680F">
        <w:t>Lichtenbergovy</w:t>
      </w:r>
      <w:proofErr w:type="spellEnd"/>
      <w:r w:rsidRPr="0005680F">
        <w:t xml:space="preserve"> obrazce. Jindy kůže po zasažení připomíná téměř střelné rány. Těmi místy se elektrický proud dostal dovnitř a zároveň také ven z těla. Výboj blesku má ohromnou sílu, a přestože trvá jen krátký okamžik, dokáže způsobit těžká zranění. </w:t>
      </w:r>
      <w:r w:rsidRPr="00E6697E">
        <w:rPr>
          <w:bCs/>
        </w:rPr>
        <w:t>Přivolání rychlé záchranné služby na číslech 155 nebo 112</w:t>
      </w:r>
      <w:r w:rsidRPr="0005680F">
        <w:t xml:space="preserve"> by mělo být samozřejmostí.</w:t>
      </w:r>
    </w:p>
    <w:p w14:paraId="5EBBB2AD" w14:textId="77777777" w:rsidR="000738F7" w:rsidRPr="000411DA" w:rsidRDefault="000738F7">
      <w:pPr>
        <w:rPr>
          <w:b/>
          <w:sz w:val="24"/>
          <w:szCs w:val="24"/>
        </w:rPr>
      </w:pPr>
    </w:p>
    <w:sectPr w:rsidR="000738F7" w:rsidRPr="000411DA" w:rsidSect="006C796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AA9"/>
    <w:multiLevelType w:val="hybridMultilevel"/>
    <w:tmpl w:val="779C1FFC"/>
    <w:lvl w:ilvl="0" w:tplc="040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125B5896"/>
    <w:multiLevelType w:val="hybridMultilevel"/>
    <w:tmpl w:val="2408B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10CFE"/>
    <w:multiLevelType w:val="hybridMultilevel"/>
    <w:tmpl w:val="47CA8C4A"/>
    <w:lvl w:ilvl="0" w:tplc="7CEE2BBA">
      <w:numFmt w:val="bullet"/>
      <w:lvlText w:val="-"/>
      <w:lvlJc w:val="center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F21244B"/>
    <w:multiLevelType w:val="hybridMultilevel"/>
    <w:tmpl w:val="33F0F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97175">
    <w:abstractNumId w:val="2"/>
  </w:num>
  <w:num w:numId="2" w16cid:durableId="1141653052">
    <w:abstractNumId w:val="1"/>
  </w:num>
  <w:num w:numId="3" w16cid:durableId="1501118069">
    <w:abstractNumId w:val="3"/>
  </w:num>
  <w:num w:numId="4" w16cid:durableId="7408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A9E"/>
    <w:rsid w:val="00001B10"/>
    <w:rsid w:val="00002E2B"/>
    <w:rsid w:val="00004974"/>
    <w:rsid w:val="00004B11"/>
    <w:rsid w:val="000050BF"/>
    <w:rsid w:val="00006529"/>
    <w:rsid w:val="000067B1"/>
    <w:rsid w:val="00006D9D"/>
    <w:rsid w:val="0000724C"/>
    <w:rsid w:val="00011910"/>
    <w:rsid w:val="00012743"/>
    <w:rsid w:val="00012A9E"/>
    <w:rsid w:val="000137AD"/>
    <w:rsid w:val="00015E8B"/>
    <w:rsid w:val="00016BEE"/>
    <w:rsid w:val="000170BC"/>
    <w:rsid w:val="0002098C"/>
    <w:rsid w:val="00021DBE"/>
    <w:rsid w:val="0002225B"/>
    <w:rsid w:val="00022507"/>
    <w:rsid w:val="00022853"/>
    <w:rsid w:val="00022D27"/>
    <w:rsid w:val="00023383"/>
    <w:rsid w:val="00023669"/>
    <w:rsid w:val="00023BD4"/>
    <w:rsid w:val="00023F80"/>
    <w:rsid w:val="00024B53"/>
    <w:rsid w:val="00026528"/>
    <w:rsid w:val="00030357"/>
    <w:rsid w:val="0003044B"/>
    <w:rsid w:val="00031B32"/>
    <w:rsid w:val="000346BC"/>
    <w:rsid w:val="00036D56"/>
    <w:rsid w:val="000411DA"/>
    <w:rsid w:val="0004292E"/>
    <w:rsid w:val="00042993"/>
    <w:rsid w:val="00043CA1"/>
    <w:rsid w:val="00044D85"/>
    <w:rsid w:val="00045421"/>
    <w:rsid w:val="000460F1"/>
    <w:rsid w:val="00046DD5"/>
    <w:rsid w:val="0004773D"/>
    <w:rsid w:val="00050189"/>
    <w:rsid w:val="00050F59"/>
    <w:rsid w:val="000514A2"/>
    <w:rsid w:val="00054CA1"/>
    <w:rsid w:val="00054D82"/>
    <w:rsid w:val="0005680F"/>
    <w:rsid w:val="00057927"/>
    <w:rsid w:val="0006088C"/>
    <w:rsid w:val="00061C34"/>
    <w:rsid w:val="00063088"/>
    <w:rsid w:val="00065A11"/>
    <w:rsid w:val="000709A5"/>
    <w:rsid w:val="00071235"/>
    <w:rsid w:val="00071ABD"/>
    <w:rsid w:val="00072B64"/>
    <w:rsid w:val="000738F7"/>
    <w:rsid w:val="00075042"/>
    <w:rsid w:val="00075F23"/>
    <w:rsid w:val="00082728"/>
    <w:rsid w:val="00082A38"/>
    <w:rsid w:val="0008393B"/>
    <w:rsid w:val="0008431A"/>
    <w:rsid w:val="000912B2"/>
    <w:rsid w:val="000919A0"/>
    <w:rsid w:val="00093A3B"/>
    <w:rsid w:val="00096D82"/>
    <w:rsid w:val="00097893"/>
    <w:rsid w:val="00097F99"/>
    <w:rsid w:val="000A0886"/>
    <w:rsid w:val="000A25F4"/>
    <w:rsid w:val="000A2F81"/>
    <w:rsid w:val="000A3E28"/>
    <w:rsid w:val="000A41E9"/>
    <w:rsid w:val="000A4479"/>
    <w:rsid w:val="000A5329"/>
    <w:rsid w:val="000A6FDC"/>
    <w:rsid w:val="000B09CA"/>
    <w:rsid w:val="000B2278"/>
    <w:rsid w:val="000B3F17"/>
    <w:rsid w:val="000B523F"/>
    <w:rsid w:val="000B5DA3"/>
    <w:rsid w:val="000B6044"/>
    <w:rsid w:val="000B7C88"/>
    <w:rsid w:val="000C07AE"/>
    <w:rsid w:val="000C2904"/>
    <w:rsid w:val="000C2FA0"/>
    <w:rsid w:val="000C3773"/>
    <w:rsid w:val="000C378A"/>
    <w:rsid w:val="000C420A"/>
    <w:rsid w:val="000C6083"/>
    <w:rsid w:val="000C6145"/>
    <w:rsid w:val="000C6A9E"/>
    <w:rsid w:val="000C6C73"/>
    <w:rsid w:val="000D0801"/>
    <w:rsid w:val="000D0BE3"/>
    <w:rsid w:val="000D19D0"/>
    <w:rsid w:val="000D2EB2"/>
    <w:rsid w:val="000D3840"/>
    <w:rsid w:val="000D3E02"/>
    <w:rsid w:val="000D598B"/>
    <w:rsid w:val="000D5A80"/>
    <w:rsid w:val="000D5B36"/>
    <w:rsid w:val="000E0F54"/>
    <w:rsid w:val="000E0FA2"/>
    <w:rsid w:val="000E170F"/>
    <w:rsid w:val="000E3843"/>
    <w:rsid w:val="000E5476"/>
    <w:rsid w:val="000E5610"/>
    <w:rsid w:val="000E5E2E"/>
    <w:rsid w:val="000E6741"/>
    <w:rsid w:val="000F046D"/>
    <w:rsid w:val="000F100A"/>
    <w:rsid w:val="000F192D"/>
    <w:rsid w:val="000F31B8"/>
    <w:rsid w:val="000F3E47"/>
    <w:rsid w:val="000F3F15"/>
    <w:rsid w:val="000F5D86"/>
    <w:rsid w:val="000F7534"/>
    <w:rsid w:val="000F766B"/>
    <w:rsid w:val="00100531"/>
    <w:rsid w:val="0010076F"/>
    <w:rsid w:val="00100D0E"/>
    <w:rsid w:val="001017CC"/>
    <w:rsid w:val="00102EDC"/>
    <w:rsid w:val="00104764"/>
    <w:rsid w:val="0010480C"/>
    <w:rsid w:val="001049AC"/>
    <w:rsid w:val="00110AE1"/>
    <w:rsid w:val="00110B91"/>
    <w:rsid w:val="00110D7E"/>
    <w:rsid w:val="00111777"/>
    <w:rsid w:val="00111800"/>
    <w:rsid w:val="00114C60"/>
    <w:rsid w:val="001161C8"/>
    <w:rsid w:val="001165D4"/>
    <w:rsid w:val="0011691E"/>
    <w:rsid w:val="00116E01"/>
    <w:rsid w:val="001202A7"/>
    <w:rsid w:val="001250BA"/>
    <w:rsid w:val="0012526B"/>
    <w:rsid w:val="00126ED1"/>
    <w:rsid w:val="00127A0E"/>
    <w:rsid w:val="00127E1D"/>
    <w:rsid w:val="00133101"/>
    <w:rsid w:val="0013609D"/>
    <w:rsid w:val="00137631"/>
    <w:rsid w:val="00137CEF"/>
    <w:rsid w:val="00137F12"/>
    <w:rsid w:val="00145C08"/>
    <w:rsid w:val="00145FFE"/>
    <w:rsid w:val="00146140"/>
    <w:rsid w:val="001464E9"/>
    <w:rsid w:val="001500B2"/>
    <w:rsid w:val="00151980"/>
    <w:rsid w:val="0015268D"/>
    <w:rsid w:val="00152FCF"/>
    <w:rsid w:val="00153282"/>
    <w:rsid w:val="0015329D"/>
    <w:rsid w:val="00153AE4"/>
    <w:rsid w:val="001544DA"/>
    <w:rsid w:val="00154BDE"/>
    <w:rsid w:val="00155DB7"/>
    <w:rsid w:val="00156D50"/>
    <w:rsid w:val="001570CC"/>
    <w:rsid w:val="001603F7"/>
    <w:rsid w:val="0016081A"/>
    <w:rsid w:val="00161B9C"/>
    <w:rsid w:val="00163012"/>
    <w:rsid w:val="00163A4E"/>
    <w:rsid w:val="00163CF5"/>
    <w:rsid w:val="001652E3"/>
    <w:rsid w:val="00165615"/>
    <w:rsid w:val="0016582D"/>
    <w:rsid w:val="001661D0"/>
    <w:rsid w:val="00166DE6"/>
    <w:rsid w:val="001677A0"/>
    <w:rsid w:val="00170714"/>
    <w:rsid w:val="0017081C"/>
    <w:rsid w:val="001713B4"/>
    <w:rsid w:val="00171A7B"/>
    <w:rsid w:val="00171E2E"/>
    <w:rsid w:val="0017331F"/>
    <w:rsid w:val="00175793"/>
    <w:rsid w:val="00180D53"/>
    <w:rsid w:val="0018226F"/>
    <w:rsid w:val="001827EB"/>
    <w:rsid w:val="00182954"/>
    <w:rsid w:val="00182FEC"/>
    <w:rsid w:val="00183593"/>
    <w:rsid w:val="0018478C"/>
    <w:rsid w:val="001868C8"/>
    <w:rsid w:val="0019059A"/>
    <w:rsid w:val="00191015"/>
    <w:rsid w:val="001928B1"/>
    <w:rsid w:val="0019331C"/>
    <w:rsid w:val="001934A6"/>
    <w:rsid w:val="00193B7A"/>
    <w:rsid w:val="00194B17"/>
    <w:rsid w:val="00195E68"/>
    <w:rsid w:val="00197456"/>
    <w:rsid w:val="001974EE"/>
    <w:rsid w:val="00197D55"/>
    <w:rsid w:val="001A01C9"/>
    <w:rsid w:val="001A0807"/>
    <w:rsid w:val="001A199B"/>
    <w:rsid w:val="001A4BD0"/>
    <w:rsid w:val="001A4E82"/>
    <w:rsid w:val="001A4F96"/>
    <w:rsid w:val="001A54BB"/>
    <w:rsid w:val="001B0A39"/>
    <w:rsid w:val="001B20AB"/>
    <w:rsid w:val="001B3717"/>
    <w:rsid w:val="001C3268"/>
    <w:rsid w:val="001C3653"/>
    <w:rsid w:val="001C3DA1"/>
    <w:rsid w:val="001C47A2"/>
    <w:rsid w:val="001C7537"/>
    <w:rsid w:val="001C79B4"/>
    <w:rsid w:val="001C7C78"/>
    <w:rsid w:val="001C7FEC"/>
    <w:rsid w:val="001D2C01"/>
    <w:rsid w:val="001D4FAC"/>
    <w:rsid w:val="001D589A"/>
    <w:rsid w:val="001D6982"/>
    <w:rsid w:val="001E21FF"/>
    <w:rsid w:val="001E2253"/>
    <w:rsid w:val="001E2862"/>
    <w:rsid w:val="001E2EA8"/>
    <w:rsid w:val="001E381A"/>
    <w:rsid w:val="001E5261"/>
    <w:rsid w:val="001E59CB"/>
    <w:rsid w:val="001E5C74"/>
    <w:rsid w:val="001E6391"/>
    <w:rsid w:val="001E73F4"/>
    <w:rsid w:val="001E779D"/>
    <w:rsid w:val="001F0245"/>
    <w:rsid w:val="001F0ED6"/>
    <w:rsid w:val="001F1DE2"/>
    <w:rsid w:val="001F25DF"/>
    <w:rsid w:val="001F4FC1"/>
    <w:rsid w:val="001F5167"/>
    <w:rsid w:val="001F5AAF"/>
    <w:rsid w:val="001F682C"/>
    <w:rsid w:val="001F7D6C"/>
    <w:rsid w:val="002014BD"/>
    <w:rsid w:val="00202A6A"/>
    <w:rsid w:val="00203B29"/>
    <w:rsid w:val="00203C71"/>
    <w:rsid w:val="00205145"/>
    <w:rsid w:val="002065B8"/>
    <w:rsid w:val="00206E55"/>
    <w:rsid w:val="002100B6"/>
    <w:rsid w:val="00211A3B"/>
    <w:rsid w:val="00211CD6"/>
    <w:rsid w:val="0021300B"/>
    <w:rsid w:val="002133DD"/>
    <w:rsid w:val="00214A00"/>
    <w:rsid w:val="00214BA9"/>
    <w:rsid w:val="00217A30"/>
    <w:rsid w:val="00217AB0"/>
    <w:rsid w:val="00221265"/>
    <w:rsid w:val="00221977"/>
    <w:rsid w:val="00221978"/>
    <w:rsid w:val="00223AF9"/>
    <w:rsid w:val="002243F9"/>
    <w:rsid w:val="0022535F"/>
    <w:rsid w:val="00226E34"/>
    <w:rsid w:val="0023019B"/>
    <w:rsid w:val="00230205"/>
    <w:rsid w:val="002304B0"/>
    <w:rsid w:val="002314C2"/>
    <w:rsid w:val="002317C3"/>
    <w:rsid w:val="00231CF5"/>
    <w:rsid w:val="002329D2"/>
    <w:rsid w:val="0023300D"/>
    <w:rsid w:val="00234C91"/>
    <w:rsid w:val="0023631D"/>
    <w:rsid w:val="00237747"/>
    <w:rsid w:val="002403ED"/>
    <w:rsid w:val="00241DEC"/>
    <w:rsid w:val="00244D03"/>
    <w:rsid w:val="00245508"/>
    <w:rsid w:val="00246986"/>
    <w:rsid w:val="0024736E"/>
    <w:rsid w:val="002504B8"/>
    <w:rsid w:val="00252238"/>
    <w:rsid w:val="0025430A"/>
    <w:rsid w:val="002556EE"/>
    <w:rsid w:val="0025769A"/>
    <w:rsid w:val="00257719"/>
    <w:rsid w:val="0025791F"/>
    <w:rsid w:val="00261FF8"/>
    <w:rsid w:val="002630B8"/>
    <w:rsid w:val="002654FB"/>
    <w:rsid w:val="0026779C"/>
    <w:rsid w:val="002678E3"/>
    <w:rsid w:val="002701E4"/>
    <w:rsid w:val="0027065B"/>
    <w:rsid w:val="00277E14"/>
    <w:rsid w:val="002827F4"/>
    <w:rsid w:val="00282F00"/>
    <w:rsid w:val="002832A7"/>
    <w:rsid w:val="00285D32"/>
    <w:rsid w:val="00286615"/>
    <w:rsid w:val="00286BC2"/>
    <w:rsid w:val="00292306"/>
    <w:rsid w:val="0029254D"/>
    <w:rsid w:val="00293D06"/>
    <w:rsid w:val="0029476B"/>
    <w:rsid w:val="002A08CE"/>
    <w:rsid w:val="002A0CC3"/>
    <w:rsid w:val="002A1E9D"/>
    <w:rsid w:val="002A3693"/>
    <w:rsid w:val="002A494E"/>
    <w:rsid w:val="002A4F17"/>
    <w:rsid w:val="002A6048"/>
    <w:rsid w:val="002A6DD5"/>
    <w:rsid w:val="002A6FB3"/>
    <w:rsid w:val="002A730A"/>
    <w:rsid w:val="002A7964"/>
    <w:rsid w:val="002B27A8"/>
    <w:rsid w:val="002B415F"/>
    <w:rsid w:val="002B4484"/>
    <w:rsid w:val="002B5679"/>
    <w:rsid w:val="002B6EED"/>
    <w:rsid w:val="002B77A9"/>
    <w:rsid w:val="002C057E"/>
    <w:rsid w:val="002C062A"/>
    <w:rsid w:val="002C1D21"/>
    <w:rsid w:val="002C5F9C"/>
    <w:rsid w:val="002D0933"/>
    <w:rsid w:val="002D0A8D"/>
    <w:rsid w:val="002D2E40"/>
    <w:rsid w:val="002D387F"/>
    <w:rsid w:val="002D402C"/>
    <w:rsid w:val="002D4ABA"/>
    <w:rsid w:val="002D4C57"/>
    <w:rsid w:val="002D676F"/>
    <w:rsid w:val="002D7554"/>
    <w:rsid w:val="002D7FBE"/>
    <w:rsid w:val="002E3AB5"/>
    <w:rsid w:val="002E493C"/>
    <w:rsid w:val="002E494A"/>
    <w:rsid w:val="002E57F6"/>
    <w:rsid w:val="002F136B"/>
    <w:rsid w:val="002F1B20"/>
    <w:rsid w:val="002F258C"/>
    <w:rsid w:val="002F3E12"/>
    <w:rsid w:val="002F4258"/>
    <w:rsid w:val="002F491B"/>
    <w:rsid w:val="002F5E32"/>
    <w:rsid w:val="002F6C54"/>
    <w:rsid w:val="002F6F3A"/>
    <w:rsid w:val="00300597"/>
    <w:rsid w:val="00300722"/>
    <w:rsid w:val="00300D9E"/>
    <w:rsid w:val="00302592"/>
    <w:rsid w:val="00303D5E"/>
    <w:rsid w:val="00303F8D"/>
    <w:rsid w:val="003044D6"/>
    <w:rsid w:val="00305DBB"/>
    <w:rsid w:val="00306217"/>
    <w:rsid w:val="00306D1C"/>
    <w:rsid w:val="00306D2B"/>
    <w:rsid w:val="003119C4"/>
    <w:rsid w:val="003125D5"/>
    <w:rsid w:val="003141C6"/>
    <w:rsid w:val="003145F0"/>
    <w:rsid w:val="003153FF"/>
    <w:rsid w:val="0031580B"/>
    <w:rsid w:val="003167A6"/>
    <w:rsid w:val="00321621"/>
    <w:rsid w:val="00324101"/>
    <w:rsid w:val="003247EE"/>
    <w:rsid w:val="00325338"/>
    <w:rsid w:val="003318B2"/>
    <w:rsid w:val="00332518"/>
    <w:rsid w:val="00332688"/>
    <w:rsid w:val="003344CE"/>
    <w:rsid w:val="00334568"/>
    <w:rsid w:val="00336C65"/>
    <w:rsid w:val="00336CD3"/>
    <w:rsid w:val="0034057F"/>
    <w:rsid w:val="0034059E"/>
    <w:rsid w:val="003415C9"/>
    <w:rsid w:val="00343357"/>
    <w:rsid w:val="00343646"/>
    <w:rsid w:val="003461C7"/>
    <w:rsid w:val="00350378"/>
    <w:rsid w:val="003504C5"/>
    <w:rsid w:val="003531D4"/>
    <w:rsid w:val="003564B8"/>
    <w:rsid w:val="003574F8"/>
    <w:rsid w:val="003578F3"/>
    <w:rsid w:val="00357966"/>
    <w:rsid w:val="0036139E"/>
    <w:rsid w:val="00362599"/>
    <w:rsid w:val="0036363A"/>
    <w:rsid w:val="00363BC8"/>
    <w:rsid w:val="003655F8"/>
    <w:rsid w:val="0037000C"/>
    <w:rsid w:val="00370B1B"/>
    <w:rsid w:val="0037244B"/>
    <w:rsid w:val="0037343E"/>
    <w:rsid w:val="003741E2"/>
    <w:rsid w:val="0037457F"/>
    <w:rsid w:val="00375242"/>
    <w:rsid w:val="00380087"/>
    <w:rsid w:val="0038048F"/>
    <w:rsid w:val="003828AA"/>
    <w:rsid w:val="00383200"/>
    <w:rsid w:val="00383FE6"/>
    <w:rsid w:val="00386104"/>
    <w:rsid w:val="0039168B"/>
    <w:rsid w:val="00391EEE"/>
    <w:rsid w:val="00392401"/>
    <w:rsid w:val="00393849"/>
    <w:rsid w:val="003963B4"/>
    <w:rsid w:val="00396703"/>
    <w:rsid w:val="00396808"/>
    <w:rsid w:val="0039728A"/>
    <w:rsid w:val="00397EDE"/>
    <w:rsid w:val="003A0F8F"/>
    <w:rsid w:val="003A19AE"/>
    <w:rsid w:val="003A1AEA"/>
    <w:rsid w:val="003A1D03"/>
    <w:rsid w:val="003A21BE"/>
    <w:rsid w:val="003A3794"/>
    <w:rsid w:val="003A5CD4"/>
    <w:rsid w:val="003A7713"/>
    <w:rsid w:val="003B090B"/>
    <w:rsid w:val="003B0ED7"/>
    <w:rsid w:val="003B56EB"/>
    <w:rsid w:val="003B5CF3"/>
    <w:rsid w:val="003B6F8E"/>
    <w:rsid w:val="003B784E"/>
    <w:rsid w:val="003C083F"/>
    <w:rsid w:val="003C1D02"/>
    <w:rsid w:val="003D0640"/>
    <w:rsid w:val="003D19C6"/>
    <w:rsid w:val="003D1C11"/>
    <w:rsid w:val="003D4B09"/>
    <w:rsid w:val="003D4BAE"/>
    <w:rsid w:val="003E15E4"/>
    <w:rsid w:val="003E4494"/>
    <w:rsid w:val="003E60CD"/>
    <w:rsid w:val="003E61AB"/>
    <w:rsid w:val="003E6A6C"/>
    <w:rsid w:val="003F1778"/>
    <w:rsid w:val="003F2247"/>
    <w:rsid w:val="003F47B1"/>
    <w:rsid w:val="003F4F73"/>
    <w:rsid w:val="003F5E0A"/>
    <w:rsid w:val="003F76A7"/>
    <w:rsid w:val="003F77C3"/>
    <w:rsid w:val="003F7D08"/>
    <w:rsid w:val="004013C7"/>
    <w:rsid w:val="00403CF2"/>
    <w:rsid w:val="004051C2"/>
    <w:rsid w:val="004053E9"/>
    <w:rsid w:val="004059B5"/>
    <w:rsid w:val="00406073"/>
    <w:rsid w:val="004068E6"/>
    <w:rsid w:val="00407260"/>
    <w:rsid w:val="00411F49"/>
    <w:rsid w:val="0041710E"/>
    <w:rsid w:val="00421019"/>
    <w:rsid w:val="00422435"/>
    <w:rsid w:val="00422731"/>
    <w:rsid w:val="00427373"/>
    <w:rsid w:val="0042792A"/>
    <w:rsid w:val="00427D23"/>
    <w:rsid w:val="00431860"/>
    <w:rsid w:val="004319C4"/>
    <w:rsid w:val="004332AB"/>
    <w:rsid w:val="00433D7A"/>
    <w:rsid w:val="004344A3"/>
    <w:rsid w:val="00436644"/>
    <w:rsid w:val="00437879"/>
    <w:rsid w:val="00437CED"/>
    <w:rsid w:val="00442669"/>
    <w:rsid w:val="00443099"/>
    <w:rsid w:val="00443EE1"/>
    <w:rsid w:val="00445C37"/>
    <w:rsid w:val="00446340"/>
    <w:rsid w:val="00446BF7"/>
    <w:rsid w:val="00447108"/>
    <w:rsid w:val="00447590"/>
    <w:rsid w:val="00447ECD"/>
    <w:rsid w:val="0045013A"/>
    <w:rsid w:val="004503C3"/>
    <w:rsid w:val="00451AE8"/>
    <w:rsid w:val="00454757"/>
    <w:rsid w:val="004553D0"/>
    <w:rsid w:val="004569CA"/>
    <w:rsid w:val="004600F9"/>
    <w:rsid w:val="004602BE"/>
    <w:rsid w:val="00460C53"/>
    <w:rsid w:val="00462F5F"/>
    <w:rsid w:val="00462F9D"/>
    <w:rsid w:val="00464D02"/>
    <w:rsid w:val="00465607"/>
    <w:rsid w:val="004658EE"/>
    <w:rsid w:val="00466914"/>
    <w:rsid w:val="004725DA"/>
    <w:rsid w:val="004735D4"/>
    <w:rsid w:val="00473C63"/>
    <w:rsid w:val="00473CF8"/>
    <w:rsid w:val="00474A93"/>
    <w:rsid w:val="00475322"/>
    <w:rsid w:val="004754B1"/>
    <w:rsid w:val="00475526"/>
    <w:rsid w:val="004771BA"/>
    <w:rsid w:val="00477285"/>
    <w:rsid w:val="0048176D"/>
    <w:rsid w:val="004817BC"/>
    <w:rsid w:val="00483C27"/>
    <w:rsid w:val="004850F2"/>
    <w:rsid w:val="004902D0"/>
    <w:rsid w:val="00490911"/>
    <w:rsid w:val="0049129D"/>
    <w:rsid w:val="004915BD"/>
    <w:rsid w:val="00492360"/>
    <w:rsid w:val="004928BC"/>
    <w:rsid w:val="00493BA9"/>
    <w:rsid w:val="00495DA5"/>
    <w:rsid w:val="00496FFB"/>
    <w:rsid w:val="004A0F9D"/>
    <w:rsid w:val="004A1309"/>
    <w:rsid w:val="004A196D"/>
    <w:rsid w:val="004A33FE"/>
    <w:rsid w:val="004A363D"/>
    <w:rsid w:val="004A3668"/>
    <w:rsid w:val="004A6AA9"/>
    <w:rsid w:val="004B4AAC"/>
    <w:rsid w:val="004B52F2"/>
    <w:rsid w:val="004B70BA"/>
    <w:rsid w:val="004B782A"/>
    <w:rsid w:val="004C249A"/>
    <w:rsid w:val="004C3E00"/>
    <w:rsid w:val="004C6070"/>
    <w:rsid w:val="004C648B"/>
    <w:rsid w:val="004C69A8"/>
    <w:rsid w:val="004D181F"/>
    <w:rsid w:val="004D377A"/>
    <w:rsid w:val="004D448B"/>
    <w:rsid w:val="004D4F9B"/>
    <w:rsid w:val="004D77D1"/>
    <w:rsid w:val="004D78B0"/>
    <w:rsid w:val="004D7CD4"/>
    <w:rsid w:val="004D7D8C"/>
    <w:rsid w:val="004E7C6F"/>
    <w:rsid w:val="004F0B45"/>
    <w:rsid w:val="004F2BA9"/>
    <w:rsid w:val="004F2DDD"/>
    <w:rsid w:val="004F568C"/>
    <w:rsid w:val="004F57BD"/>
    <w:rsid w:val="004F59FF"/>
    <w:rsid w:val="004F5BCE"/>
    <w:rsid w:val="004F5C86"/>
    <w:rsid w:val="004F6713"/>
    <w:rsid w:val="004F6F49"/>
    <w:rsid w:val="005004C6"/>
    <w:rsid w:val="00500F55"/>
    <w:rsid w:val="00501960"/>
    <w:rsid w:val="00504A17"/>
    <w:rsid w:val="00510741"/>
    <w:rsid w:val="0051157C"/>
    <w:rsid w:val="00513FC8"/>
    <w:rsid w:val="00514F76"/>
    <w:rsid w:val="005174C8"/>
    <w:rsid w:val="005201E1"/>
    <w:rsid w:val="00520437"/>
    <w:rsid w:val="00521F2D"/>
    <w:rsid w:val="00525F9F"/>
    <w:rsid w:val="00527F29"/>
    <w:rsid w:val="005300D1"/>
    <w:rsid w:val="00530B09"/>
    <w:rsid w:val="00531705"/>
    <w:rsid w:val="00531730"/>
    <w:rsid w:val="00532633"/>
    <w:rsid w:val="00533552"/>
    <w:rsid w:val="005340CD"/>
    <w:rsid w:val="00536024"/>
    <w:rsid w:val="00536081"/>
    <w:rsid w:val="00536431"/>
    <w:rsid w:val="0053685E"/>
    <w:rsid w:val="00537B01"/>
    <w:rsid w:val="00542061"/>
    <w:rsid w:val="0054245D"/>
    <w:rsid w:val="00545CFD"/>
    <w:rsid w:val="00545F8E"/>
    <w:rsid w:val="00547460"/>
    <w:rsid w:val="00547AFB"/>
    <w:rsid w:val="00551CE3"/>
    <w:rsid w:val="00552A27"/>
    <w:rsid w:val="00552E5B"/>
    <w:rsid w:val="0055614A"/>
    <w:rsid w:val="005564EB"/>
    <w:rsid w:val="005573D6"/>
    <w:rsid w:val="00560CC6"/>
    <w:rsid w:val="005617DC"/>
    <w:rsid w:val="00561E9C"/>
    <w:rsid w:val="00561F50"/>
    <w:rsid w:val="0056566C"/>
    <w:rsid w:val="0056677E"/>
    <w:rsid w:val="00566CB0"/>
    <w:rsid w:val="00567C6E"/>
    <w:rsid w:val="005708F7"/>
    <w:rsid w:val="005717C5"/>
    <w:rsid w:val="00573766"/>
    <w:rsid w:val="0057587A"/>
    <w:rsid w:val="00576150"/>
    <w:rsid w:val="00576437"/>
    <w:rsid w:val="00576C65"/>
    <w:rsid w:val="00580D07"/>
    <w:rsid w:val="00581955"/>
    <w:rsid w:val="005826D2"/>
    <w:rsid w:val="00583302"/>
    <w:rsid w:val="005839D4"/>
    <w:rsid w:val="005846F1"/>
    <w:rsid w:val="00584D73"/>
    <w:rsid w:val="00586BD8"/>
    <w:rsid w:val="00590103"/>
    <w:rsid w:val="005908B9"/>
    <w:rsid w:val="00591975"/>
    <w:rsid w:val="00591B54"/>
    <w:rsid w:val="0059365F"/>
    <w:rsid w:val="00593F90"/>
    <w:rsid w:val="005942E8"/>
    <w:rsid w:val="0059503F"/>
    <w:rsid w:val="0059659A"/>
    <w:rsid w:val="0059663A"/>
    <w:rsid w:val="005A06D9"/>
    <w:rsid w:val="005A1B73"/>
    <w:rsid w:val="005A3F49"/>
    <w:rsid w:val="005A4C04"/>
    <w:rsid w:val="005A59A7"/>
    <w:rsid w:val="005A6C07"/>
    <w:rsid w:val="005A7646"/>
    <w:rsid w:val="005B19EC"/>
    <w:rsid w:val="005B1C2C"/>
    <w:rsid w:val="005B2E19"/>
    <w:rsid w:val="005B5427"/>
    <w:rsid w:val="005B54AA"/>
    <w:rsid w:val="005B557B"/>
    <w:rsid w:val="005B7AB5"/>
    <w:rsid w:val="005B7CBF"/>
    <w:rsid w:val="005C0024"/>
    <w:rsid w:val="005C21BD"/>
    <w:rsid w:val="005C250F"/>
    <w:rsid w:val="005C2C5D"/>
    <w:rsid w:val="005C4227"/>
    <w:rsid w:val="005C59D7"/>
    <w:rsid w:val="005D0D11"/>
    <w:rsid w:val="005D1103"/>
    <w:rsid w:val="005D1E15"/>
    <w:rsid w:val="005D302C"/>
    <w:rsid w:val="005D35D6"/>
    <w:rsid w:val="005D38B0"/>
    <w:rsid w:val="005D58CA"/>
    <w:rsid w:val="005D6D96"/>
    <w:rsid w:val="005E0E8D"/>
    <w:rsid w:val="005E3B2D"/>
    <w:rsid w:val="005E3DAF"/>
    <w:rsid w:val="005E4BB1"/>
    <w:rsid w:val="005E4BBC"/>
    <w:rsid w:val="005F00BD"/>
    <w:rsid w:val="005F0B39"/>
    <w:rsid w:val="005F3BE9"/>
    <w:rsid w:val="005F5BC5"/>
    <w:rsid w:val="005F780B"/>
    <w:rsid w:val="00601645"/>
    <w:rsid w:val="00604474"/>
    <w:rsid w:val="00605388"/>
    <w:rsid w:val="00606321"/>
    <w:rsid w:val="00607408"/>
    <w:rsid w:val="00607FD6"/>
    <w:rsid w:val="00610860"/>
    <w:rsid w:val="006118C7"/>
    <w:rsid w:val="006126C8"/>
    <w:rsid w:val="00613532"/>
    <w:rsid w:val="00614FDD"/>
    <w:rsid w:val="0061533B"/>
    <w:rsid w:val="00621345"/>
    <w:rsid w:val="00621B3C"/>
    <w:rsid w:val="00621E0B"/>
    <w:rsid w:val="00622D2D"/>
    <w:rsid w:val="00622F05"/>
    <w:rsid w:val="006233A9"/>
    <w:rsid w:val="00624457"/>
    <w:rsid w:val="00625060"/>
    <w:rsid w:val="00625741"/>
    <w:rsid w:val="00627BF4"/>
    <w:rsid w:val="00630642"/>
    <w:rsid w:val="00631C49"/>
    <w:rsid w:val="00632BDA"/>
    <w:rsid w:val="0063347A"/>
    <w:rsid w:val="00634FD1"/>
    <w:rsid w:val="00635462"/>
    <w:rsid w:val="006360D3"/>
    <w:rsid w:val="006379A9"/>
    <w:rsid w:val="006406F5"/>
    <w:rsid w:val="00640EF2"/>
    <w:rsid w:val="006412CC"/>
    <w:rsid w:val="006413E8"/>
    <w:rsid w:val="00641BC9"/>
    <w:rsid w:val="006438D8"/>
    <w:rsid w:val="00644422"/>
    <w:rsid w:val="006448E5"/>
    <w:rsid w:val="00644F31"/>
    <w:rsid w:val="006460FA"/>
    <w:rsid w:val="00647650"/>
    <w:rsid w:val="00647741"/>
    <w:rsid w:val="006500E5"/>
    <w:rsid w:val="00651D5E"/>
    <w:rsid w:val="006525A9"/>
    <w:rsid w:val="00652E15"/>
    <w:rsid w:val="00654017"/>
    <w:rsid w:val="00654B6A"/>
    <w:rsid w:val="00655003"/>
    <w:rsid w:val="00657C8D"/>
    <w:rsid w:val="00660078"/>
    <w:rsid w:val="00662748"/>
    <w:rsid w:val="00662CAF"/>
    <w:rsid w:val="00663A61"/>
    <w:rsid w:val="006650BF"/>
    <w:rsid w:val="00667ED6"/>
    <w:rsid w:val="00671AA3"/>
    <w:rsid w:val="00672994"/>
    <w:rsid w:val="006733E1"/>
    <w:rsid w:val="0067390B"/>
    <w:rsid w:val="00674019"/>
    <w:rsid w:val="006752E9"/>
    <w:rsid w:val="006763AE"/>
    <w:rsid w:val="00677E43"/>
    <w:rsid w:val="0068049A"/>
    <w:rsid w:val="00680D53"/>
    <w:rsid w:val="00683CF3"/>
    <w:rsid w:val="00684E6D"/>
    <w:rsid w:val="00685109"/>
    <w:rsid w:val="00685ACE"/>
    <w:rsid w:val="0068604C"/>
    <w:rsid w:val="00690E12"/>
    <w:rsid w:val="00694C3E"/>
    <w:rsid w:val="0069629A"/>
    <w:rsid w:val="006965B2"/>
    <w:rsid w:val="00696A3E"/>
    <w:rsid w:val="00696E0C"/>
    <w:rsid w:val="00697A8B"/>
    <w:rsid w:val="006A0613"/>
    <w:rsid w:val="006A08D9"/>
    <w:rsid w:val="006A0F6D"/>
    <w:rsid w:val="006A15B7"/>
    <w:rsid w:val="006A2124"/>
    <w:rsid w:val="006A25A5"/>
    <w:rsid w:val="006A3A35"/>
    <w:rsid w:val="006A4D03"/>
    <w:rsid w:val="006A4E06"/>
    <w:rsid w:val="006A511D"/>
    <w:rsid w:val="006A59DF"/>
    <w:rsid w:val="006A5DE9"/>
    <w:rsid w:val="006A61D7"/>
    <w:rsid w:val="006A74E9"/>
    <w:rsid w:val="006A7B2D"/>
    <w:rsid w:val="006B0719"/>
    <w:rsid w:val="006B0A43"/>
    <w:rsid w:val="006B0A4B"/>
    <w:rsid w:val="006B132E"/>
    <w:rsid w:val="006B395E"/>
    <w:rsid w:val="006B3AF9"/>
    <w:rsid w:val="006B453E"/>
    <w:rsid w:val="006B719A"/>
    <w:rsid w:val="006B75BE"/>
    <w:rsid w:val="006C00A1"/>
    <w:rsid w:val="006C14C0"/>
    <w:rsid w:val="006C20CF"/>
    <w:rsid w:val="006C29A5"/>
    <w:rsid w:val="006C29F6"/>
    <w:rsid w:val="006C3784"/>
    <w:rsid w:val="006C4740"/>
    <w:rsid w:val="006C4E9D"/>
    <w:rsid w:val="006C51E5"/>
    <w:rsid w:val="006C6AD4"/>
    <w:rsid w:val="006C796E"/>
    <w:rsid w:val="006C7C91"/>
    <w:rsid w:val="006D04AF"/>
    <w:rsid w:val="006D0F01"/>
    <w:rsid w:val="006D3C1A"/>
    <w:rsid w:val="006D64E2"/>
    <w:rsid w:val="006D6706"/>
    <w:rsid w:val="006D7893"/>
    <w:rsid w:val="006E13B0"/>
    <w:rsid w:val="006E1E64"/>
    <w:rsid w:val="006E23AD"/>
    <w:rsid w:val="006E5045"/>
    <w:rsid w:val="006E62E8"/>
    <w:rsid w:val="006E6F94"/>
    <w:rsid w:val="006E7241"/>
    <w:rsid w:val="006F3CE0"/>
    <w:rsid w:val="006F480E"/>
    <w:rsid w:val="006F66FD"/>
    <w:rsid w:val="006F7B1D"/>
    <w:rsid w:val="00703AEC"/>
    <w:rsid w:val="00711177"/>
    <w:rsid w:val="00711D9B"/>
    <w:rsid w:val="00715643"/>
    <w:rsid w:val="00715D83"/>
    <w:rsid w:val="00721FA7"/>
    <w:rsid w:val="007232C6"/>
    <w:rsid w:val="007237E2"/>
    <w:rsid w:val="007261F5"/>
    <w:rsid w:val="007263A8"/>
    <w:rsid w:val="00730010"/>
    <w:rsid w:val="00732ADD"/>
    <w:rsid w:val="00732D59"/>
    <w:rsid w:val="00733A53"/>
    <w:rsid w:val="00734092"/>
    <w:rsid w:val="00734ACB"/>
    <w:rsid w:val="00734CC5"/>
    <w:rsid w:val="0073551B"/>
    <w:rsid w:val="00735623"/>
    <w:rsid w:val="00736097"/>
    <w:rsid w:val="0073739D"/>
    <w:rsid w:val="00740CF9"/>
    <w:rsid w:val="007412F3"/>
    <w:rsid w:val="00741616"/>
    <w:rsid w:val="0074273D"/>
    <w:rsid w:val="00750FBF"/>
    <w:rsid w:val="00751020"/>
    <w:rsid w:val="007517D5"/>
    <w:rsid w:val="00752838"/>
    <w:rsid w:val="007535E9"/>
    <w:rsid w:val="0075399B"/>
    <w:rsid w:val="00756815"/>
    <w:rsid w:val="00760114"/>
    <w:rsid w:val="007601FA"/>
    <w:rsid w:val="007612C2"/>
    <w:rsid w:val="00761CB9"/>
    <w:rsid w:val="0076273F"/>
    <w:rsid w:val="00762B86"/>
    <w:rsid w:val="00762C53"/>
    <w:rsid w:val="00762F5D"/>
    <w:rsid w:val="00763E16"/>
    <w:rsid w:val="00764EC7"/>
    <w:rsid w:val="00765899"/>
    <w:rsid w:val="007665B1"/>
    <w:rsid w:val="00766D5C"/>
    <w:rsid w:val="0076729D"/>
    <w:rsid w:val="0077164A"/>
    <w:rsid w:val="00772227"/>
    <w:rsid w:val="00774189"/>
    <w:rsid w:val="0077525D"/>
    <w:rsid w:val="00781B5E"/>
    <w:rsid w:val="00782732"/>
    <w:rsid w:val="007832FE"/>
    <w:rsid w:val="00786061"/>
    <w:rsid w:val="00786226"/>
    <w:rsid w:val="007940F3"/>
    <w:rsid w:val="00794FB1"/>
    <w:rsid w:val="0079502F"/>
    <w:rsid w:val="0079583F"/>
    <w:rsid w:val="00795C2E"/>
    <w:rsid w:val="00797BDD"/>
    <w:rsid w:val="007A0DDE"/>
    <w:rsid w:val="007A23CE"/>
    <w:rsid w:val="007A3612"/>
    <w:rsid w:val="007A3658"/>
    <w:rsid w:val="007A4634"/>
    <w:rsid w:val="007A6993"/>
    <w:rsid w:val="007A786B"/>
    <w:rsid w:val="007B0210"/>
    <w:rsid w:val="007B145D"/>
    <w:rsid w:val="007B2188"/>
    <w:rsid w:val="007B2F33"/>
    <w:rsid w:val="007B33D8"/>
    <w:rsid w:val="007B4C6E"/>
    <w:rsid w:val="007B576C"/>
    <w:rsid w:val="007B749F"/>
    <w:rsid w:val="007C04FD"/>
    <w:rsid w:val="007D1287"/>
    <w:rsid w:val="007D19A1"/>
    <w:rsid w:val="007D2B39"/>
    <w:rsid w:val="007D31F7"/>
    <w:rsid w:val="007D40A9"/>
    <w:rsid w:val="007D41BC"/>
    <w:rsid w:val="007E03EE"/>
    <w:rsid w:val="007E0FBE"/>
    <w:rsid w:val="007E21F2"/>
    <w:rsid w:val="007E2638"/>
    <w:rsid w:val="007E39BB"/>
    <w:rsid w:val="007E3DC7"/>
    <w:rsid w:val="007E558E"/>
    <w:rsid w:val="007E5D4A"/>
    <w:rsid w:val="007E5E09"/>
    <w:rsid w:val="007E624D"/>
    <w:rsid w:val="007E69E8"/>
    <w:rsid w:val="007E788E"/>
    <w:rsid w:val="007E7CAF"/>
    <w:rsid w:val="007F19C3"/>
    <w:rsid w:val="007F1B30"/>
    <w:rsid w:val="007F3D2D"/>
    <w:rsid w:val="007F51ED"/>
    <w:rsid w:val="007F77C7"/>
    <w:rsid w:val="00800FB0"/>
    <w:rsid w:val="0080227D"/>
    <w:rsid w:val="008035CE"/>
    <w:rsid w:val="008037E4"/>
    <w:rsid w:val="008057EC"/>
    <w:rsid w:val="00807BE9"/>
    <w:rsid w:val="00810062"/>
    <w:rsid w:val="00811BAC"/>
    <w:rsid w:val="0081311D"/>
    <w:rsid w:val="0081385E"/>
    <w:rsid w:val="00815E48"/>
    <w:rsid w:val="00821023"/>
    <w:rsid w:val="008215E7"/>
    <w:rsid w:val="0082174F"/>
    <w:rsid w:val="00823162"/>
    <w:rsid w:val="008237C5"/>
    <w:rsid w:val="00825F84"/>
    <w:rsid w:val="0082605F"/>
    <w:rsid w:val="008266BD"/>
    <w:rsid w:val="00826CFB"/>
    <w:rsid w:val="00830BFA"/>
    <w:rsid w:val="008310D5"/>
    <w:rsid w:val="00832909"/>
    <w:rsid w:val="00833A0E"/>
    <w:rsid w:val="008356BC"/>
    <w:rsid w:val="00835AD9"/>
    <w:rsid w:val="0083623C"/>
    <w:rsid w:val="00837739"/>
    <w:rsid w:val="00840155"/>
    <w:rsid w:val="00841E11"/>
    <w:rsid w:val="00842FC9"/>
    <w:rsid w:val="00843048"/>
    <w:rsid w:val="00843280"/>
    <w:rsid w:val="00843774"/>
    <w:rsid w:val="00843933"/>
    <w:rsid w:val="00847459"/>
    <w:rsid w:val="00851E47"/>
    <w:rsid w:val="00852F80"/>
    <w:rsid w:val="00853209"/>
    <w:rsid w:val="00853E5B"/>
    <w:rsid w:val="00853E8C"/>
    <w:rsid w:val="00854794"/>
    <w:rsid w:val="00854A79"/>
    <w:rsid w:val="008560A5"/>
    <w:rsid w:val="00857472"/>
    <w:rsid w:val="00860EDE"/>
    <w:rsid w:val="008617A3"/>
    <w:rsid w:val="00862C72"/>
    <w:rsid w:val="008646C5"/>
    <w:rsid w:val="00867721"/>
    <w:rsid w:val="00867B10"/>
    <w:rsid w:val="0087015B"/>
    <w:rsid w:val="00870178"/>
    <w:rsid w:val="00872EC7"/>
    <w:rsid w:val="00873BA4"/>
    <w:rsid w:val="008756F8"/>
    <w:rsid w:val="00875A43"/>
    <w:rsid w:val="00876571"/>
    <w:rsid w:val="00876B71"/>
    <w:rsid w:val="00876E48"/>
    <w:rsid w:val="008776FC"/>
    <w:rsid w:val="00877ED0"/>
    <w:rsid w:val="00880C11"/>
    <w:rsid w:val="0088107E"/>
    <w:rsid w:val="00882E2D"/>
    <w:rsid w:val="00886637"/>
    <w:rsid w:val="00893490"/>
    <w:rsid w:val="00893879"/>
    <w:rsid w:val="00893FB8"/>
    <w:rsid w:val="008972E6"/>
    <w:rsid w:val="008A3C70"/>
    <w:rsid w:val="008A3FCE"/>
    <w:rsid w:val="008A4E31"/>
    <w:rsid w:val="008A5809"/>
    <w:rsid w:val="008A73AF"/>
    <w:rsid w:val="008B00A4"/>
    <w:rsid w:val="008B33A6"/>
    <w:rsid w:val="008B5971"/>
    <w:rsid w:val="008B6775"/>
    <w:rsid w:val="008B7C0E"/>
    <w:rsid w:val="008C02F5"/>
    <w:rsid w:val="008C0581"/>
    <w:rsid w:val="008C0E9D"/>
    <w:rsid w:val="008C1023"/>
    <w:rsid w:val="008C1EF6"/>
    <w:rsid w:val="008C207C"/>
    <w:rsid w:val="008C28F2"/>
    <w:rsid w:val="008C3AAD"/>
    <w:rsid w:val="008C4809"/>
    <w:rsid w:val="008C6104"/>
    <w:rsid w:val="008C65F1"/>
    <w:rsid w:val="008D0A47"/>
    <w:rsid w:val="008D4078"/>
    <w:rsid w:val="008D4B1A"/>
    <w:rsid w:val="008D4F72"/>
    <w:rsid w:val="008E63AA"/>
    <w:rsid w:val="008E6574"/>
    <w:rsid w:val="008E7212"/>
    <w:rsid w:val="008E77DB"/>
    <w:rsid w:val="008E78E8"/>
    <w:rsid w:val="008F0B7B"/>
    <w:rsid w:val="008F0C04"/>
    <w:rsid w:val="008F0DBA"/>
    <w:rsid w:val="008F1F0E"/>
    <w:rsid w:val="008F219F"/>
    <w:rsid w:val="008F2CDA"/>
    <w:rsid w:val="008F5D2B"/>
    <w:rsid w:val="008F66B8"/>
    <w:rsid w:val="008F6E3C"/>
    <w:rsid w:val="009002EF"/>
    <w:rsid w:val="0090156C"/>
    <w:rsid w:val="0090306E"/>
    <w:rsid w:val="0090379B"/>
    <w:rsid w:val="00906B4B"/>
    <w:rsid w:val="00906DC0"/>
    <w:rsid w:val="009070E4"/>
    <w:rsid w:val="00910180"/>
    <w:rsid w:val="009104E3"/>
    <w:rsid w:val="009122F7"/>
    <w:rsid w:val="0091614F"/>
    <w:rsid w:val="00916BE9"/>
    <w:rsid w:val="00917C89"/>
    <w:rsid w:val="0092266F"/>
    <w:rsid w:val="00924386"/>
    <w:rsid w:val="00926971"/>
    <w:rsid w:val="0092726E"/>
    <w:rsid w:val="00927BCE"/>
    <w:rsid w:val="00927BEC"/>
    <w:rsid w:val="00930153"/>
    <w:rsid w:val="00934193"/>
    <w:rsid w:val="0093468A"/>
    <w:rsid w:val="00936BAF"/>
    <w:rsid w:val="00937051"/>
    <w:rsid w:val="009376B7"/>
    <w:rsid w:val="009432D3"/>
    <w:rsid w:val="00944DC9"/>
    <w:rsid w:val="00946408"/>
    <w:rsid w:val="009465BD"/>
    <w:rsid w:val="009529DA"/>
    <w:rsid w:val="00954DF8"/>
    <w:rsid w:val="00954EE7"/>
    <w:rsid w:val="00955114"/>
    <w:rsid w:val="009553A6"/>
    <w:rsid w:val="00956F86"/>
    <w:rsid w:val="00957ECA"/>
    <w:rsid w:val="00960998"/>
    <w:rsid w:val="00961599"/>
    <w:rsid w:val="00962E37"/>
    <w:rsid w:val="0096465A"/>
    <w:rsid w:val="00966E33"/>
    <w:rsid w:val="00967202"/>
    <w:rsid w:val="0097047C"/>
    <w:rsid w:val="0097252B"/>
    <w:rsid w:val="009728D1"/>
    <w:rsid w:val="00972F92"/>
    <w:rsid w:val="00973AFB"/>
    <w:rsid w:val="00975A29"/>
    <w:rsid w:val="0097611B"/>
    <w:rsid w:val="0097636D"/>
    <w:rsid w:val="00980F5F"/>
    <w:rsid w:val="00981565"/>
    <w:rsid w:val="009818BB"/>
    <w:rsid w:val="00982592"/>
    <w:rsid w:val="0098292E"/>
    <w:rsid w:val="009830B4"/>
    <w:rsid w:val="009835C8"/>
    <w:rsid w:val="009839D1"/>
    <w:rsid w:val="00984212"/>
    <w:rsid w:val="009845B3"/>
    <w:rsid w:val="009851C0"/>
    <w:rsid w:val="0098696C"/>
    <w:rsid w:val="00987132"/>
    <w:rsid w:val="0099102F"/>
    <w:rsid w:val="00991A93"/>
    <w:rsid w:val="00992380"/>
    <w:rsid w:val="009947DB"/>
    <w:rsid w:val="009973F3"/>
    <w:rsid w:val="0099754B"/>
    <w:rsid w:val="009A0549"/>
    <w:rsid w:val="009A0B5E"/>
    <w:rsid w:val="009A1EBB"/>
    <w:rsid w:val="009A3EF9"/>
    <w:rsid w:val="009A4DE9"/>
    <w:rsid w:val="009A5278"/>
    <w:rsid w:val="009A73F1"/>
    <w:rsid w:val="009B1B58"/>
    <w:rsid w:val="009B3228"/>
    <w:rsid w:val="009B4D64"/>
    <w:rsid w:val="009B51AE"/>
    <w:rsid w:val="009B5612"/>
    <w:rsid w:val="009B5A49"/>
    <w:rsid w:val="009B6341"/>
    <w:rsid w:val="009B6DFC"/>
    <w:rsid w:val="009C17BF"/>
    <w:rsid w:val="009C2BC0"/>
    <w:rsid w:val="009C32DC"/>
    <w:rsid w:val="009C350F"/>
    <w:rsid w:val="009C351D"/>
    <w:rsid w:val="009C49DA"/>
    <w:rsid w:val="009C55F5"/>
    <w:rsid w:val="009C78CA"/>
    <w:rsid w:val="009D088C"/>
    <w:rsid w:val="009D1656"/>
    <w:rsid w:val="009D61DB"/>
    <w:rsid w:val="009D62A7"/>
    <w:rsid w:val="009D6BD5"/>
    <w:rsid w:val="009D74A9"/>
    <w:rsid w:val="009E0233"/>
    <w:rsid w:val="009E0B44"/>
    <w:rsid w:val="009E1B0C"/>
    <w:rsid w:val="009E20FC"/>
    <w:rsid w:val="009E439A"/>
    <w:rsid w:val="009E67B5"/>
    <w:rsid w:val="009E7CBC"/>
    <w:rsid w:val="009E7F16"/>
    <w:rsid w:val="009F0731"/>
    <w:rsid w:val="009F0F4D"/>
    <w:rsid w:val="009F1092"/>
    <w:rsid w:val="009F3E5D"/>
    <w:rsid w:val="009F43CD"/>
    <w:rsid w:val="009F5574"/>
    <w:rsid w:val="00A00502"/>
    <w:rsid w:val="00A02ADD"/>
    <w:rsid w:val="00A03C48"/>
    <w:rsid w:val="00A0535F"/>
    <w:rsid w:val="00A104E4"/>
    <w:rsid w:val="00A11467"/>
    <w:rsid w:val="00A11A33"/>
    <w:rsid w:val="00A14419"/>
    <w:rsid w:val="00A14D10"/>
    <w:rsid w:val="00A157BA"/>
    <w:rsid w:val="00A176D8"/>
    <w:rsid w:val="00A20116"/>
    <w:rsid w:val="00A213CB"/>
    <w:rsid w:val="00A222AD"/>
    <w:rsid w:val="00A22B2E"/>
    <w:rsid w:val="00A2304A"/>
    <w:rsid w:val="00A25115"/>
    <w:rsid w:val="00A305CF"/>
    <w:rsid w:val="00A30FF4"/>
    <w:rsid w:val="00A31BE4"/>
    <w:rsid w:val="00A33E6C"/>
    <w:rsid w:val="00A33E8D"/>
    <w:rsid w:val="00A34409"/>
    <w:rsid w:val="00A349CA"/>
    <w:rsid w:val="00A35515"/>
    <w:rsid w:val="00A369C5"/>
    <w:rsid w:val="00A37880"/>
    <w:rsid w:val="00A37A98"/>
    <w:rsid w:val="00A37FBE"/>
    <w:rsid w:val="00A41433"/>
    <w:rsid w:val="00A42125"/>
    <w:rsid w:val="00A42C47"/>
    <w:rsid w:val="00A43046"/>
    <w:rsid w:val="00A529F4"/>
    <w:rsid w:val="00A52EE5"/>
    <w:rsid w:val="00A53AF1"/>
    <w:rsid w:val="00A540CA"/>
    <w:rsid w:val="00A544AF"/>
    <w:rsid w:val="00A54E62"/>
    <w:rsid w:val="00A569D2"/>
    <w:rsid w:val="00A60B6F"/>
    <w:rsid w:val="00A60D97"/>
    <w:rsid w:val="00A61C3D"/>
    <w:rsid w:val="00A622EB"/>
    <w:rsid w:val="00A62A8D"/>
    <w:rsid w:val="00A62B1C"/>
    <w:rsid w:val="00A63F2F"/>
    <w:rsid w:val="00A71A5B"/>
    <w:rsid w:val="00A71F4C"/>
    <w:rsid w:val="00A71F8A"/>
    <w:rsid w:val="00A7603D"/>
    <w:rsid w:val="00A812C8"/>
    <w:rsid w:val="00A81525"/>
    <w:rsid w:val="00A817E5"/>
    <w:rsid w:val="00A8570A"/>
    <w:rsid w:val="00A85F01"/>
    <w:rsid w:val="00A86701"/>
    <w:rsid w:val="00A91A66"/>
    <w:rsid w:val="00A9258D"/>
    <w:rsid w:val="00A9613C"/>
    <w:rsid w:val="00A9720B"/>
    <w:rsid w:val="00AA1E05"/>
    <w:rsid w:val="00AA2100"/>
    <w:rsid w:val="00AA3369"/>
    <w:rsid w:val="00AA5E0B"/>
    <w:rsid w:val="00AB2A11"/>
    <w:rsid w:val="00AB3A98"/>
    <w:rsid w:val="00AB43B2"/>
    <w:rsid w:val="00AC1721"/>
    <w:rsid w:val="00AC2AC7"/>
    <w:rsid w:val="00AC44C3"/>
    <w:rsid w:val="00AC44C8"/>
    <w:rsid w:val="00AC63FB"/>
    <w:rsid w:val="00AD069C"/>
    <w:rsid w:val="00AD2E9E"/>
    <w:rsid w:val="00AD3B7A"/>
    <w:rsid w:val="00AD512F"/>
    <w:rsid w:val="00AD5BD5"/>
    <w:rsid w:val="00AD5E18"/>
    <w:rsid w:val="00AD6B05"/>
    <w:rsid w:val="00AD7B8E"/>
    <w:rsid w:val="00AE02DA"/>
    <w:rsid w:val="00AE18D4"/>
    <w:rsid w:val="00AE2663"/>
    <w:rsid w:val="00AE4D01"/>
    <w:rsid w:val="00AE5A43"/>
    <w:rsid w:val="00AF07DA"/>
    <w:rsid w:val="00AF1A29"/>
    <w:rsid w:val="00AF234D"/>
    <w:rsid w:val="00AF47FC"/>
    <w:rsid w:val="00AF5979"/>
    <w:rsid w:val="00AF6590"/>
    <w:rsid w:val="00B00BCA"/>
    <w:rsid w:val="00B01CB1"/>
    <w:rsid w:val="00B02057"/>
    <w:rsid w:val="00B02747"/>
    <w:rsid w:val="00B02D2B"/>
    <w:rsid w:val="00B034D4"/>
    <w:rsid w:val="00B03750"/>
    <w:rsid w:val="00B03851"/>
    <w:rsid w:val="00B03FE6"/>
    <w:rsid w:val="00B0466D"/>
    <w:rsid w:val="00B048F2"/>
    <w:rsid w:val="00B04DFB"/>
    <w:rsid w:val="00B057D9"/>
    <w:rsid w:val="00B05ED6"/>
    <w:rsid w:val="00B069B7"/>
    <w:rsid w:val="00B06F63"/>
    <w:rsid w:val="00B07769"/>
    <w:rsid w:val="00B07ABF"/>
    <w:rsid w:val="00B10026"/>
    <w:rsid w:val="00B10A2D"/>
    <w:rsid w:val="00B10B5C"/>
    <w:rsid w:val="00B10B76"/>
    <w:rsid w:val="00B1294D"/>
    <w:rsid w:val="00B1377A"/>
    <w:rsid w:val="00B16655"/>
    <w:rsid w:val="00B204EB"/>
    <w:rsid w:val="00B213FB"/>
    <w:rsid w:val="00B22B01"/>
    <w:rsid w:val="00B257C0"/>
    <w:rsid w:val="00B27219"/>
    <w:rsid w:val="00B27BA7"/>
    <w:rsid w:val="00B27E71"/>
    <w:rsid w:val="00B333EF"/>
    <w:rsid w:val="00B34BB7"/>
    <w:rsid w:val="00B3684E"/>
    <w:rsid w:val="00B37247"/>
    <w:rsid w:val="00B43A2B"/>
    <w:rsid w:val="00B449B5"/>
    <w:rsid w:val="00B45236"/>
    <w:rsid w:val="00B46704"/>
    <w:rsid w:val="00B47854"/>
    <w:rsid w:val="00B540EE"/>
    <w:rsid w:val="00B55986"/>
    <w:rsid w:val="00B5635A"/>
    <w:rsid w:val="00B5779C"/>
    <w:rsid w:val="00B607D6"/>
    <w:rsid w:val="00B60A70"/>
    <w:rsid w:val="00B60C8D"/>
    <w:rsid w:val="00B60CBB"/>
    <w:rsid w:val="00B6124D"/>
    <w:rsid w:val="00B62DCE"/>
    <w:rsid w:val="00B65923"/>
    <w:rsid w:val="00B669AF"/>
    <w:rsid w:val="00B6765A"/>
    <w:rsid w:val="00B67D95"/>
    <w:rsid w:val="00B7065F"/>
    <w:rsid w:val="00B74769"/>
    <w:rsid w:val="00B75255"/>
    <w:rsid w:val="00B76AA3"/>
    <w:rsid w:val="00B80C27"/>
    <w:rsid w:val="00B8193E"/>
    <w:rsid w:val="00B86347"/>
    <w:rsid w:val="00B90361"/>
    <w:rsid w:val="00B9079F"/>
    <w:rsid w:val="00B91613"/>
    <w:rsid w:val="00B9209D"/>
    <w:rsid w:val="00B94111"/>
    <w:rsid w:val="00B94775"/>
    <w:rsid w:val="00B95E41"/>
    <w:rsid w:val="00B9696D"/>
    <w:rsid w:val="00BA024F"/>
    <w:rsid w:val="00BA0C2E"/>
    <w:rsid w:val="00BA0C68"/>
    <w:rsid w:val="00BA496A"/>
    <w:rsid w:val="00BA4E23"/>
    <w:rsid w:val="00BA537D"/>
    <w:rsid w:val="00BA6190"/>
    <w:rsid w:val="00BB1C3B"/>
    <w:rsid w:val="00BB1F92"/>
    <w:rsid w:val="00BB2AC9"/>
    <w:rsid w:val="00BB3FE6"/>
    <w:rsid w:val="00BB4087"/>
    <w:rsid w:val="00BB60A2"/>
    <w:rsid w:val="00BB63B1"/>
    <w:rsid w:val="00BB74A9"/>
    <w:rsid w:val="00BC07F0"/>
    <w:rsid w:val="00BC22B7"/>
    <w:rsid w:val="00BC46D8"/>
    <w:rsid w:val="00BC472E"/>
    <w:rsid w:val="00BC5406"/>
    <w:rsid w:val="00BC63F5"/>
    <w:rsid w:val="00BD303D"/>
    <w:rsid w:val="00BD34A0"/>
    <w:rsid w:val="00BD4CEE"/>
    <w:rsid w:val="00BD612D"/>
    <w:rsid w:val="00BD6C89"/>
    <w:rsid w:val="00BD7A9F"/>
    <w:rsid w:val="00BE0BDA"/>
    <w:rsid w:val="00BE10CB"/>
    <w:rsid w:val="00BE1CEE"/>
    <w:rsid w:val="00BE2CD4"/>
    <w:rsid w:val="00BE2FF5"/>
    <w:rsid w:val="00BE3CBC"/>
    <w:rsid w:val="00BE4C02"/>
    <w:rsid w:val="00BE7AEA"/>
    <w:rsid w:val="00BE7E0E"/>
    <w:rsid w:val="00BF0096"/>
    <w:rsid w:val="00BF0D43"/>
    <w:rsid w:val="00BF10C2"/>
    <w:rsid w:val="00BF5670"/>
    <w:rsid w:val="00BF6E73"/>
    <w:rsid w:val="00BF7404"/>
    <w:rsid w:val="00BF7A11"/>
    <w:rsid w:val="00BF7BB5"/>
    <w:rsid w:val="00C00ECD"/>
    <w:rsid w:val="00C0191D"/>
    <w:rsid w:val="00C01BD5"/>
    <w:rsid w:val="00C03481"/>
    <w:rsid w:val="00C03821"/>
    <w:rsid w:val="00C04BBA"/>
    <w:rsid w:val="00C05A31"/>
    <w:rsid w:val="00C05E24"/>
    <w:rsid w:val="00C11343"/>
    <w:rsid w:val="00C113AF"/>
    <w:rsid w:val="00C115B1"/>
    <w:rsid w:val="00C11E61"/>
    <w:rsid w:val="00C14311"/>
    <w:rsid w:val="00C14AE6"/>
    <w:rsid w:val="00C15083"/>
    <w:rsid w:val="00C16FE6"/>
    <w:rsid w:val="00C20793"/>
    <w:rsid w:val="00C227D2"/>
    <w:rsid w:val="00C2369C"/>
    <w:rsid w:val="00C247DC"/>
    <w:rsid w:val="00C24FA4"/>
    <w:rsid w:val="00C2571A"/>
    <w:rsid w:val="00C2746F"/>
    <w:rsid w:val="00C30C56"/>
    <w:rsid w:val="00C311BD"/>
    <w:rsid w:val="00C32059"/>
    <w:rsid w:val="00C325BA"/>
    <w:rsid w:val="00C340A5"/>
    <w:rsid w:val="00C348F4"/>
    <w:rsid w:val="00C3640A"/>
    <w:rsid w:val="00C4173D"/>
    <w:rsid w:val="00C418FE"/>
    <w:rsid w:val="00C42AFA"/>
    <w:rsid w:val="00C4418E"/>
    <w:rsid w:val="00C44C20"/>
    <w:rsid w:val="00C45AFA"/>
    <w:rsid w:val="00C46186"/>
    <w:rsid w:val="00C50B8C"/>
    <w:rsid w:val="00C50DD4"/>
    <w:rsid w:val="00C521EF"/>
    <w:rsid w:val="00C5253C"/>
    <w:rsid w:val="00C532E3"/>
    <w:rsid w:val="00C54592"/>
    <w:rsid w:val="00C5480A"/>
    <w:rsid w:val="00C5595A"/>
    <w:rsid w:val="00C57245"/>
    <w:rsid w:val="00C57942"/>
    <w:rsid w:val="00C57F73"/>
    <w:rsid w:val="00C61469"/>
    <w:rsid w:val="00C628EC"/>
    <w:rsid w:val="00C63DA1"/>
    <w:rsid w:val="00C63EBC"/>
    <w:rsid w:val="00C645A4"/>
    <w:rsid w:val="00C64958"/>
    <w:rsid w:val="00C7244E"/>
    <w:rsid w:val="00C75016"/>
    <w:rsid w:val="00C810CB"/>
    <w:rsid w:val="00C83EF6"/>
    <w:rsid w:val="00C86E46"/>
    <w:rsid w:val="00C87020"/>
    <w:rsid w:val="00C91211"/>
    <w:rsid w:val="00C924A2"/>
    <w:rsid w:val="00C93C75"/>
    <w:rsid w:val="00C94B42"/>
    <w:rsid w:val="00C94DA4"/>
    <w:rsid w:val="00C96B23"/>
    <w:rsid w:val="00C978CD"/>
    <w:rsid w:val="00C97ACE"/>
    <w:rsid w:val="00CA0118"/>
    <w:rsid w:val="00CA0686"/>
    <w:rsid w:val="00CA1C21"/>
    <w:rsid w:val="00CA2532"/>
    <w:rsid w:val="00CA28DA"/>
    <w:rsid w:val="00CA4152"/>
    <w:rsid w:val="00CA51AD"/>
    <w:rsid w:val="00CA53E9"/>
    <w:rsid w:val="00CB2CD4"/>
    <w:rsid w:val="00CB4EEE"/>
    <w:rsid w:val="00CB6572"/>
    <w:rsid w:val="00CB7193"/>
    <w:rsid w:val="00CB7728"/>
    <w:rsid w:val="00CB7D9D"/>
    <w:rsid w:val="00CC14E0"/>
    <w:rsid w:val="00CC27D4"/>
    <w:rsid w:val="00CC4003"/>
    <w:rsid w:val="00CD0AF2"/>
    <w:rsid w:val="00CD104E"/>
    <w:rsid w:val="00CD2887"/>
    <w:rsid w:val="00CD3632"/>
    <w:rsid w:val="00CD66DA"/>
    <w:rsid w:val="00CD7F74"/>
    <w:rsid w:val="00CE06AF"/>
    <w:rsid w:val="00CE3130"/>
    <w:rsid w:val="00CE3260"/>
    <w:rsid w:val="00CE3D79"/>
    <w:rsid w:val="00CE4683"/>
    <w:rsid w:val="00CE55E6"/>
    <w:rsid w:val="00CE57F8"/>
    <w:rsid w:val="00CE5C40"/>
    <w:rsid w:val="00CE7F76"/>
    <w:rsid w:val="00CF447D"/>
    <w:rsid w:val="00CF5756"/>
    <w:rsid w:val="00CF71C9"/>
    <w:rsid w:val="00CF7F10"/>
    <w:rsid w:val="00D03582"/>
    <w:rsid w:val="00D03678"/>
    <w:rsid w:val="00D0390A"/>
    <w:rsid w:val="00D04985"/>
    <w:rsid w:val="00D05E8F"/>
    <w:rsid w:val="00D070A6"/>
    <w:rsid w:val="00D14579"/>
    <w:rsid w:val="00D151C8"/>
    <w:rsid w:val="00D238E6"/>
    <w:rsid w:val="00D23D3D"/>
    <w:rsid w:val="00D25640"/>
    <w:rsid w:val="00D25785"/>
    <w:rsid w:val="00D264C7"/>
    <w:rsid w:val="00D32B6C"/>
    <w:rsid w:val="00D33527"/>
    <w:rsid w:val="00D34759"/>
    <w:rsid w:val="00D369A0"/>
    <w:rsid w:val="00D36F9B"/>
    <w:rsid w:val="00D40195"/>
    <w:rsid w:val="00D446A5"/>
    <w:rsid w:val="00D50793"/>
    <w:rsid w:val="00D51456"/>
    <w:rsid w:val="00D53E8D"/>
    <w:rsid w:val="00D54D42"/>
    <w:rsid w:val="00D5612E"/>
    <w:rsid w:val="00D5694B"/>
    <w:rsid w:val="00D606D1"/>
    <w:rsid w:val="00D60F3E"/>
    <w:rsid w:val="00D61D0D"/>
    <w:rsid w:val="00D621F4"/>
    <w:rsid w:val="00D62CC5"/>
    <w:rsid w:val="00D70764"/>
    <w:rsid w:val="00D72A06"/>
    <w:rsid w:val="00D75692"/>
    <w:rsid w:val="00D7687D"/>
    <w:rsid w:val="00D76B51"/>
    <w:rsid w:val="00D779D2"/>
    <w:rsid w:val="00D77F84"/>
    <w:rsid w:val="00D80BF4"/>
    <w:rsid w:val="00D81F3F"/>
    <w:rsid w:val="00D832B3"/>
    <w:rsid w:val="00D83544"/>
    <w:rsid w:val="00D8692D"/>
    <w:rsid w:val="00D902AA"/>
    <w:rsid w:val="00D91AC6"/>
    <w:rsid w:val="00D928DB"/>
    <w:rsid w:val="00D92B56"/>
    <w:rsid w:val="00D95A6E"/>
    <w:rsid w:val="00D966BB"/>
    <w:rsid w:val="00D96715"/>
    <w:rsid w:val="00D97B5B"/>
    <w:rsid w:val="00DA0C46"/>
    <w:rsid w:val="00DA1425"/>
    <w:rsid w:val="00DA2696"/>
    <w:rsid w:val="00DA2C35"/>
    <w:rsid w:val="00DA448F"/>
    <w:rsid w:val="00DA5831"/>
    <w:rsid w:val="00DA701D"/>
    <w:rsid w:val="00DA7BE5"/>
    <w:rsid w:val="00DB5C14"/>
    <w:rsid w:val="00DB5E20"/>
    <w:rsid w:val="00DB7316"/>
    <w:rsid w:val="00DC0D68"/>
    <w:rsid w:val="00DC2512"/>
    <w:rsid w:val="00DC540D"/>
    <w:rsid w:val="00DC5C1A"/>
    <w:rsid w:val="00DC6BBB"/>
    <w:rsid w:val="00DC6C0C"/>
    <w:rsid w:val="00DC6DC3"/>
    <w:rsid w:val="00DD2875"/>
    <w:rsid w:val="00DD3B6F"/>
    <w:rsid w:val="00DD637F"/>
    <w:rsid w:val="00DD6A35"/>
    <w:rsid w:val="00DE06D9"/>
    <w:rsid w:val="00DE078B"/>
    <w:rsid w:val="00DE1774"/>
    <w:rsid w:val="00DE238C"/>
    <w:rsid w:val="00DE3B2B"/>
    <w:rsid w:val="00DE446D"/>
    <w:rsid w:val="00DE4B5B"/>
    <w:rsid w:val="00DF090E"/>
    <w:rsid w:val="00DF41C2"/>
    <w:rsid w:val="00DF4D72"/>
    <w:rsid w:val="00DF50CD"/>
    <w:rsid w:val="00DF71AA"/>
    <w:rsid w:val="00E002B9"/>
    <w:rsid w:val="00E0531D"/>
    <w:rsid w:val="00E053C1"/>
    <w:rsid w:val="00E2295F"/>
    <w:rsid w:val="00E22F0B"/>
    <w:rsid w:val="00E23D2F"/>
    <w:rsid w:val="00E24A41"/>
    <w:rsid w:val="00E2666C"/>
    <w:rsid w:val="00E26840"/>
    <w:rsid w:val="00E270F5"/>
    <w:rsid w:val="00E30601"/>
    <w:rsid w:val="00E30906"/>
    <w:rsid w:val="00E3277A"/>
    <w:rsid w:val="00E34E0B"/>
    <w:rsid w:val="00E361AB"/>
    <w:rsid w:val="00E36C56"/>
    <w:rsid w:val="00E37A89"/>
    <w:rsid w:val="00E40378"/>
    <w:rsid w:val="00E40F32"/>
    <w:rsid w:val="00E41F67"/>
    <w:rsid w:val="00E439BE"/>
    <w:rsid w:val="00E447A8"/>
    <w:rsid w:val="00E4498E"/>
    <w:rsid w:val="00E44A91"/>
    <w:rsid w:val="00E44C57"/>
    <w:rsid w:val="00E44FAA"/>
    <w:rsid w:val="00E45454"/>
    <w:rsid w:val="00E4604F"/>
    <w:rsid w:val="00E4690D"/>
    <w:rsid w:val="00E50017"/>
    <w:rsid w:val="00E514D4"/>
    <w:rsid w:val="00E5632F"/>
    <w:rsid w:val="00E574E8"/>
    <w:rsid w:val="00E61477"/>
    <w:rsid w:val="00E63D27"/>
    <w:rsid w:val="00E63DDF"/>
    <w:rsid w:val="00E6427D"/>
    <w:rsid w:val="00E643F2"/>
    <w:rsid w:val="00E64D77"/>
    <w:rsid w:val="00E651EB"/>
    <w:rsid w:val="00E65235"/>
    <w:rsid w:val="00E6697E"/>
    <w:rsid w:val="00E66B0D"/>
    <w:rsid w:val="00E66FBF"/>
    <w:rsid w:val="00E7152B"/>
    <w:rsid w:val="00E720D2"/>
    <w:rsid w:val="00E7490A"/>
    <w:rsid w:val="00E7595C"/>
    <w:rsid w:val="00E76ABA"/>
    <w:rsid w:val="00E77929"/>
    <w:rsid w:val="00E77A8B"/>
    <w:rsid w:val="00E90DC7"/>
    <w:rsid w:val="00E91305"/>
    <w:rsid w:val="00E927D6"/>
    <w:rsid w:val="00E9473D"/>
    <w:rsid w:val="00E962BF"/>
    <w:rsid w:val="00E96312"/>
    <w:rsid w:val="00EA1D8E"/>
    <w:rsid w:val="00EA232F"/>
    <w:rsid w:val="00EA2BDC"/>
    <w:rsid w:val="00EA3181"/>
    <w:rsid w:val="00EA38B3"/>
    <w:rsid w:val="00EA3B56"/>
    <w:rsid w:val="00EA3B57"/>
    <w:rsid w:val="00EA526A"/>
    <w:rsid w:val="00EA76AF"/>
    <w:rsid w:val="00EB3961"/>
    <w:rsid w:val="00EB498F"/>
    <w:rsid w:val="00EB499D"/>
    <w:rsid w:val="00EB71B8"/>
    <w:rsid w:val="00EB73A6"/>
    <w:rsid w:val="00EC28CE"/>
    <w:rsid w:val="00EC40B9"/>
    <w:rsid w:val="00EC524D"/>
    <w:rsid w:val="00ED06D8"/>
    <w:rsid w:val="00ED2558"/>
    <w:rsid w:val="00ED32AD"/>
    <w:rsid w:val="00ED60DD"/>
    <w:rsid w:val="00ED61E6"/>
    <w:rsid w:val="00ED624D"/>
    <w:rsid w:val="00ED7D78"/>
    <w:rsid w:val="00EE05B9"/>
    <w:rsid w:val="00EE153A"/>
    <w:rsid w:val="00EE3F75"/>
    <w:rsid w:val="00EE7709"/>
    <w:rsid w:val="00EF140B"/>
    <w:rsid w:val="00EF325E"/>
    <w:rsid w:val="00EF36C1"/>
    <w:rsid w:val="00EF3F42"/>
    <w:rsid w:val="00EF5A4D"/>
    <w:rsid w:val="00EF68C5"/>
    <w:rsid w:val="00EF6EFC"/>
    <w:rsid w:val="00EF70DC"/>
    <w:rsid w:val="00EF7EC0"/>
    <w:rsid w:val="00F01650"/>
    <w:rsid w:val="00F01753"/>
    <w:rsid w:val="00F029B2"/>
    <w:rsid w:val="00F03693"/>
    <w:rsid w:val="00F03F24"/>
    <w:rsid w:val="00F042F4"/>
    <w:rsid w:val="00F04D28"/>
    <w:rsid w:val="00F05AA6"/>
    <w:rsid w:val="00F05FD8"/>
    <w:rsid w:val="00F06348"/>
    <w:rsid w:val="00F1055D"/>
    <w:rsid w:val="00F11122"/>
    <w:rsid w:val="00F11C6B"/>
    <w:rsid w:val="00F12EA6"/>
    <w:rsid w:val="00F12F30"/>
    <w:rsid w:val="00F14598"/>
    <w:rsid w:val="00F14A26"/>
    <w:rsid w:val="00F14B32"/>
    <w:rsid w:val="00F15AAE"/>
    <w:rsid w:val="00F16DE2"/>
    <w:rsid w:val="00F2182F"/>
    <w:rsid w:val="00F22D5D"/>
    <w:rsid w:val="00F22E62"/>
    <w:rsid w:val="00F240B8"/>
    <w:rsid w:val="00F26438"/>
    <w:rsid w:val="00F2765B"/>
    <w:rsid w:val="00F300A2"/>
    <w:rsid w:val="00F32869"/>
    <w:rsid w:val="00F354BB"/>
    <w:rsid w:val="00F356A8"/>
    <w:rsid w:val="00F35C5D"/>
    <w:rsid w:val="00F40082"/>
    <w:rsid w:val="00F425FB"/>
    <w:rsid w:val="00F42E2F"/>
    <w:rsid w:val="00F439CC"/>
    <w:rsid w:val="00F45BF8"/>
    <w:rsid w:val="00F45CF2"/>
    <w:rsid w:val="00F466D4"/>
    <w:rsid w:val="00F502A1"/>
    <w:rsid w:val="00F50318"/>
    <w:rsid w:val="00F51608"/>
    <w:rsid w:val="00F547D9"/>
    <w:rsid w:val="00F55799"/>
    <w:rsid w:val="00F56B8B"/>
    <w:rsid w:val="00F57118"/>
    <w:rsid w:val="00F57F91"/>
    <w:rsid w:val="00F6002B"/>
    <w:rsid w:val="00F60354"/>
    <w:rsid w:val="00F60B62"/>
    <w:rsid w:val="00F63527"/>
    <w:rsid w:val="00F63863"/>
    <w:rsid w:val="00F64442"/>
    <w:rsid w:val="00F65822"/>
    <w:rsid w:val="00F668DC"/>
    <w:rsid w:val="00F66D32"/>
    <w:rsid w:val="00F6766C"/>
    <w:rsid w:val="00F679EB"/>
    <w:rsid w:val="00F70B0C"/>
    <w:rsid w:val="00F7228F"/>
    <w:rsid w:val="00F72507"/>
    <w:rsid w:val="00F72654"/>
    <w:rsid w:val="00F73C02"/>
    <w:rsid w:val="00F745AD"/>
    <w:rsid w:val="00F77315"/>
    <w:rsid w:val="00F77F33"/>
    <w:rsid w:val="00F80C82"/>
    <w:rsid w:val="00F82161"/>
    <w:rsid w:val="00F828D8"/>
    <w:rsid w:val="00F83570"/>
    <w:rsid w:val="00F83C3F"/>
    <w:rsid w:val="00F83DE5"/>
    <w:rsid w:val="00F84129"/>
    <w:rsid w:val="00F85D8E"/>
    <w:rsid w:val="00F8753E"/>
    <w:rsid w:val="00F87D0B"/>
    <w:rsid w:val="00F900B8"/>
    <w:rsid w:val="00F913C5"/>
    <w:rsid w:val="00F92B52"/>
    <w:rsid w:val="00F93562"/>
    <w:rsid w:val="00F9430A"/>
    <w:rsid w:val="00F95422"/>
    <w:rsid w:val="00F959DA"/>
    <w:rsid w:val="00F968D0"/>
    <w:rsid w:val="00F97395"/>
    <w:rsid w:val="00FA103B"/>
    <w:rsid w:val="00FA18C4"/>
    <w:rsid w:val="00FA1B3E"/>
    <w:rsid w:val="00FA341B"/>
    <w:rsid w:val="00FA4EF6"/>
    <w:rsid w:val="00FA79B8"/>
    <w:rsid w:val="00FA7E1F"/>
    <w:rsid w:val="00FB10DC"/>
    <w:rsid w:val="00FB1B3D"/>
    <w:rsid w:val="00FB1C6E"/>
    <w:rsid w:val="00FB1DA8"/>
    <w:rsid w:val="00FB2DF4"/>
    <w:rsid w:val="00FB33EE"/>
    <w:rsid w:val="00FB3D33"/>
    <w:rsid w:val="00FB5A19"/>
    <w:rsid w:val="00FB70B8"/>
    <w:rsid w:val="00FC10C9"/>
    <w:rsid w:val="00FC5459"/>
    <w:rsid w:val="00FC64D6"/>
    <w:rsid w:val="00FC6C00"/>
    <w:rsid w:val="00FD1B66"/>
    <w:rsid w:val="00FD5FCA"/>
    <w:rsid w:val="00FD6A20"/>
    <w:rsid w:val="00FD70A0"/>
    <w:rsid w:val="00FD7442"/>
    <w:rsid w:val="00FD7C0F"/>
    <w:rsid w:val="00FD7D40"/>
    <w:rsid w:val="00FE1B58"/>
    <w:rsid w:val="00FE1F9D"/>
    <w:rsid w:val="00FE29CA"/>
    <w:rsid w:val="00FE3769"/>
    <w:rsid w:val="00FE3EEC"/>
    <w:rsid w:val="00FE4B01"/>
    <w:rsid w:val="00FE4C5B"/>
    <w:rsid w:val="00FE64DD"/>
    <w:rsid w:val="00FF0F86"/>
    <w:rsid w:val="00FF1457"/>
    <w:rsid w:val="00FF3206"/>
    <w:rsid w:val="00FF37AD"/>
    <w:rsid w:val="00FF3AC7"/>
    <w:rsid w:val="00FF3D14"/>
    <w:rsid w:val="00FF52E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04D7"/>
  <w15:chartTrackingRefBased/>
  <w15:docId w15:val="{F2A4DE2A-C537-4811-91F1-8A058989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73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219F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8F219F"/>
    <w:pPr>
      <w:spacing w:after="20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738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38F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738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paleniny.cz/dle-zdroju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Talichová</dc:creator>
  <cp:keywords/>
  <dc:description/>
  <cp:lastModifiedBy>Obec Bukvice</cp:lastModifiedBy>
  <cp:revision>2</cp:revision>
  <cp:lastPrinted>2022-05-11T15:16:00Z</cp:lastPrinted>
  <dcterms:created xsi:type="dcterms:W3CDTF">2022-05-11T15:16:00Z</dcterms:created>
  <dcterms:modified xsi:type="dcterms:W3CDTF">2022-05-11T15:16:00Z</dcterms:modified>
</cp:coreProperties>
</file>